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A46" w:rsidRDefault="00717A46" w:rsidP="00717A46">
      <w:pPr>
        <w:pStyle w:val="Heading1"/>
      </w:pPr>
      <w:bookmarkStart w:id="0" w:name="_Toc439608284"/>
      <w:bookmarkStart w:id="1" w:name="_Toc428767035"/>
    </w:p>
    <w:p w:rsidR="00717A46" w:rsidRDefault="00717A46" w:rsidP="00717A46">
      <w:pPr>
        <w:tabs>
          <w:tab w:val="left" w:pos="2550"/>
        </w:tabs>
      </w:pPr>
    </w:p>
    <w:p w:rsidR="00717A46" w:rsidRDefault="00717A46" w:rsidP="00717A46"/>
    <w:p w:rsidR="00717A46" w:rsidRDefault="00717A46" w:rsidP="00717A46"/>
    <w:p w:rsidR="00717A46" w:rsidRDefault="00717A46" w:rsidP="00717A46">
      <w:pPr>
        <w:jc w:val="center"/>
        <w:rPr>
          <w:b/>
          <w:sz w:val="44"/>
          <w:szCs w:val="44"/>
        </w:rPr>
      </w:pPr>
    </w:p>
    <w:p w:rsidR="00717A46" w:rsidRPr="00D33958" w:rsidRDefault="00021BB4" w:rsidP="00717A46">
      <w:pPr>
        <w:jc w:val="center"/>
        <w:rPr>
          <w:b/>
          <w:sz w:val="72"/>
          <w:szCs w:val="72"/>
        </w:rPr>
      </w:pPr>
      <w:r>
        <w:rPr>
          <w:b/>
          <w:sz w:val="56"/>
          <w:szCs w:val="56"/>
        </w:rPr>
        <w:t>Georgia</w:t>
      </w:r>
    </w:p>
    <w:p w:rsidR="00717A46" w:rsidRDefault="00717A46" w:rsidP="00717A46"/>
    <w:p w:rsidR="00717A46" w:rsidRDefault="00717A46" w:rsidP="00717A46">
      <w:pPr>
        <w:pStyle w:val="Heading1"/>
      </w:pPr>
    </w:p>
    <w:p w:rsidR="00F140F5" w:rsidRDefault="00717A46">
      <w:pPr>
        <w:pStyle w:val="TOC2"/>
        <w:tabs>
          <w:tab w:val="right" w:leader="dot" w:pos="9350"/>
        </w:tabs>
        <w:rPr>
          <w:rFonts w:eastAsiaTheme="minorEastAsia"/>
          <w:noProof/>
          <w:sz w:val="22"/>
        </w:rPr>
      </w:pPr>
      <w:r>
        <w:fldChar w:fldCharType="begin"/>
      </w:r>
      <w:r>
        <w:instrText xml:space="preserve"> TOC \o "1-3" \h \z \u </w:instrText>
      </w:r>
      <w:r>
        <w:fldChar w:fldCharType="separate"/>
      </w:r>
      <w:hyperlink w:anchor="_Toc443846825" w:history="1">
        <w:r w:rsidR="00F140F5" w:rsidRPr="00125D9B">
          <w:rPr>
            <w:rStyle w:val="Hyperlink"/>
            <w:noProof/>
          </w:rPr>
          <w:t>Atlanta, Georgia; Auburn Avenue</w:t>
        </w:r>
        <w:r w:rsidR="00F140F5">
          <w:rPr>
            <w:noProof/>
            <w:webHidden/>
          </w:rPr>
          <w:tab/>
        </w:r>
        <w:r w:rsidR="00F140F5">
          <w:rPr>
            <w:noProof/>
            <w:webHidden/>
          </w:rPr>
          <w:fldChar w:fldCharType="begin"/>
        </w:r>
        <w:r w:rsidR="00F140F5">
          <w:rPr>
            <w:noProof/>
            <w:webHidden/>
          </w:rPr>
          <w:instrText xml:space="preserve"> PAGEREF _Toc443846825 \h </w:instrText>
        </w:r>
        <w:r w:rsidR="00F140F5">
          <w:rPr>
            <w:noProof/>
            <w:webHidden/>
          </w:rPr>
        </w:r>
        <w:r w:rsidR="00F140F5">
          <w:rPr>
            <w:noProof/>
            <w:webHidden/>
          </w:rPr>
          <w:fldChar w:fldCharType="separate"/>
        </w:r>
        <w:r w:rsidR="00654719">
          <w:rPr>
            <w:noProof/>
            <w:webHidden/>
          </w:rPr>
          <w:t>3</w:t>
        </w:r>
        <w:r w:rsidR="00F140F5">
          <w:rPr>
            <w:noProof/>
            <w:webHidden/>
          </w:rPr>
          <w:fldChar w:fldCharType="end"/>
        </w:r>
      </w:hyperlink>
    </w:p>
    <w:p w:rsidR="00F140F5" w:rsidRDefault="00A6175D">
      <w:pPr>
        <w:pStyle w:val="TOC2"/>
        <w:tabs>
          <w:tab w:val="right" w:leader="dot" w:pos="9350"/>
        </w:tabs>
        <w:rPr>
          <w:rFonts w:eastAsiaTheme="minorEastAsia"/>
          <w:noProof/>
          <w:sz w:val="22"/>
        </w:rPr>
      </w:pPr>
      <w:hyperlink w:anchor="_Toc443846826" w:history="1">
        <w:r w:rsidR="00F140F5" w:rsidRPr="00125D9B">
          <w:rPr>
            <w:rStyle w:val="Hyperlink"/>
            <w:noProof/>
          </w:rPr>
          <w:t>Atlanta, Georgia; Martin Luther King Birth Place Neighborhood</w:t>
        </w:r>
        <w:r w:rsidR="00F140F5">
          <w:rPr>
            <w:noProof/>
            <w:webHidden/>
          </w:rPr>
          <w:tab/>
        </w:r>
        <w:r w:rsidR="00F140F5">
          <w:rPr>
            <w:noProof/>
            <w:webHidden/>
          </w:rPr>
          <w:fldChar w:fldCharType="begin"/>
        </w:r>
        <w:r w:rsidR="00F140F5">
          <w:rPr>
            <w:noProof/>
            <w:webHidden/>
          </w:rPr>
          <w:instrText xml:space="preserve"> PAGEREF _Toc443846826 \h </w:instrText>
        </w:r>
        <w:r w:rsidR="00F140F5">
          <w:rPr>
            <w:noProof/>
            <w:webHidden/>
          </w:rPr>
        </w:r>
        <w:r w:rsidR="00F140F5">
          <w:rPr>
            <w:noProof/>
            <w:webHidden/>
          </w:rPr>
          <w:fldChar w:fldCharType="separate"/>
        </w:r>
        <w:r w:rsidR="00654719">
          <w:rPr>
            <w:noProof/>
            <w:webHidden/>
          </w:rPr>
          <w:t>5</w:t>
        </w:r>
        <w:r w:rsidR="00F140F5">
          <w:rPr>
            <w:noProof/>
            <w:webHidden/>
          </w:rPr>
          <w:fldChar w:fldCharType="end"/>
        </w:r>
      </w:hyperlink>
    </w:p>
    <w:p w:rsidR="00F140F5" w:rsidRDefault="00A6175D">
      <w:pPr>
        <w:pStyle w:val="TOC2"/>
        <w:tabs>
          <w:tab w:val="right" w:leader="dot" w:pos="9350"/>
        </w:tabs>
        <w:rPr>
          <w:rFonts w:eastAsiaTheme="minorEastAsia"/>
          <w:noProof/>
          <w:sz w:val="22"/>
        </w:rPr>
      </w:pPr>
      <w:hyperlink w:anchor="_Toc443846827" w:history="1">
        <w:r w:rsidR="00F140F5" w:rsidRPr="00125D9B">
          <w:rPr>
            <w:rStyle w:val="Hyperlink"/>
            <w:noProof/>
          </w:rPr>
          <w:t>Macon, Georgia, Little Richard’s Birthplace</w:t>
        </w:r>
        <w:r w:rsidR="00F140F5">
          <w:rPr>
            <w:noProof/>
            <w:webHidden/>
          </w:rPr>
          <w:tab/>
        </w:r>
        <w:r w:rsidR="00F140F5">
          <w:rPr>
            <w:noProof/>
            <w:webHidden/>
          </w:rPr>
          <w:fldChar w:fldCharType="begin"/>
        </w:r>
        <w:r w:rsidR="00F140F5">
          <w:rPr>
            <w:noProof/>
            <w:webHidden/>
          </w:rPr>
          <w:instrText xml:space="preserve"> PAGEREF _Toc443846827 \h </w:instrText>
        </w:r>
        <w:r w:rsidR="00F140F5">
          <w:rPr>
            <w:noProof/>
            <w:webHidden/>
          </w:rPr>
        </w:r>
        <w:r w:rsidR="00F140F5">
          <w:rPr>
            <w:noProof/>
            <w:webHidden/>
          </w:rPr>
          <w:fldChar w:fldCharType="separate"/>
        </w:r>
        <w:r w:rsidR="00654719">
          <w:rPr>
            <w:noProof/>
            <w:webHidden/>
          </w:rPr>
          <w:t>7</w:t>
        </w:r>
        <w:r w:rsidR="00F140F5">
          <w:rPr>
            <w:noProof/>
            <w:webHidden/>
          </w:rPr>
          <w:fldChar w:fldCharType="end"/>
        </w:r>
      </w:hyperlink>
    </w:p>
    <w:p w:rsidR="00F140F5" w:rsidRDefault="00A6175D">
      <w:pPr>
        <w:pStyle w:val="TOC2"/>
        <w:tabs>
          <w:tab w:val="right" w:leader="dot" w:pos="9350"/>
        </w:tabs>
        <w:rPr>
          <w:rFonts w:eastAsiaTheme="minorEastAsia"/>
          <w:noProof/>
          <w:sz w:val="22"/>
        </w:rPr>
      </w:pPr>
      <w:hyperlink w:anchor="_Toc443846828" w:history="1">
        <w:r w:rsidR="00F140F5" w:rsidRPr="00125D9B">
          <w:rPr>
            <w:rStyle w:val="Hyperlink"/>
            <w:noProof/>
          </w:rPr>
          <w:t>Macon, Georgia, Home of Otis Redding</w:t>
        </w:r>
        <w:r w:rsidR="00F140F5">
          <w:rPr>
            <w:noProof/>
            <w:webHidden/>
          </w:rPr>
          <w:tab/>
        </w:r>
        <w:r w:rsidR="00F140F5">
          <w:rPr>
            <w:noProof/>
            <w:webHidden/>
          </w:rPr>
          <w:fldChar w:fldCharType="begin"/>
        </w:r>
        <w:r w:rsidR="00F140F5">
          <w:rPr>
            <w:noProof/>
            <w:webHidden/>
          </w:rPr>
          <w:instrText xml:space="preserve"> PAGEREF _Toc443846828 \h </w:instrText>
        </w:r>
        <w:r w:rsidR="00F140F5">
          <w:rPr>
            <w:noProof/>
            <w:webHidden/>
          </w:rPr>
        </w:r>
        <w:r w:rsidR="00F140F5">
          <w:rPr>
            <w:noProof/>
            <w:webHidden/>
          </w:rPr>
          <w:fldChar w:fldCharType="separate"/>
        </w:r>
        <w:r w:rsidR="00654719">
          <w:rPr>
            <w:noProof/>
            <w:webHidden/>
          </w:rPr>
          <w:t>8</w:t>
        </w:r>
        <w:r w:rsidR="00F140F5">
          <w:rPr>
            <w:noProof/>
            <w:webHidden/>
          </w:rPr>
          <w:fldChar w:fldCharType="end"/>
        </w:r>
      </w:hyperlink>
    </w:p>
    <w:p w:rsidR="00F140F5" w:rsidRDefault="00A6175D">
      <w:pPr>
        <w:pStyle w:val="TOC2"/>
        <w:tabs>
          <w:tab w:val="right" w:leader="dot" w:pos="9350"/>
        </w:tabs>
        <w:rPr>
          <w:rFonts w:eastAsiaTheme="minorEastAsia"/>
          <w:noProof/>
          <w:sz w:val="22"/>
        </w:rPr>
      </w:pPr>
      <w:hyperlink w:anchor="_Toc443846829" w:history="1">
        <w:r w:rsidR="00F140F5" w:rsidRPr="00125D9B">
          <w:rPr>
            <w:rStyle w:val="Hyperlink"/>
            <w:noProof/>
          </w:rPr>
          <w:t>Wayne County, Georgia</w:t>
        </w:r>
        <w:r w:rsidR="00F140F5">
          <w:rPr>
            <w:noProof/>
            <w:webHidden/>
          </w:rPr>
          <w:tab/>
        </w:r>
        <w:r w:rsidR="00F140F5">
          <w:rPr>
            <w:noProof/>
            <w:webHidden/>
          </w:rPr>
          <w:fldChar w:fldCharType="begin"/>
        </w:r>
        <w:r w:rsidR="00F140F5">
          <w:rPr>
            <w:noProof/>
            <w:webHidden/>
          </w:rPr>
          <w:instrText xml:space="preserve"> PAGEREF _Toc443846829 \h </w:instrText>
        </w:r>
        <w:r w:rsidR="00F140F5">
          <w:rPr>
            <w:noProof/>
            <w:webHidden/>
          </w:rPr>
        </w:r>
        <w:r w:rsidR="00F140F5">
          <w:rPr>
            <w:noProof/>
            <w:webHidden/>
          </w:rPr>
          <w:fldChar w:fldCharType="separate"/>
        </w:r>
        <w:r w:rsidR="00654719">
          <w:rPr>
            <w:noProof/>
            <w:webHidden/>
          </w:rPr>
          <w:t>9</w:t>
        </w:r>
        <w:r w:rsidR="00F140F5">
          <w:rPr>
            <w:noProof/>
            <w:webHidden/>
          </w:rPr>
          <w:fldChar w:fldCharType="end"/>
        </w:r>
      </w:hyperlink>
    </w:p>
    <w:p w:rsidR="00D33958" w:rsidRDefault="00717A46" w:rsidP="00717A46">
      <w:pPr>
        <w:pStyle w:val="Heading1"/>
      </w:pPr>
      <w:r>
        <w:fldChar w:fldCharType="end"/>
      </w:r>
    </w:p>
    <w:p w:rsidR="00D33958" w:rsidRDefault="00D33958">
      <w:pPr>
        <w:rPr>
          <w:rFonts w:ascii="Times New Roman" w:eastAsia="Times New Roman" w:hAnsi="Times New Roman" w:cs="Times New Roman"/>
          <w:b/>
          <w:bCs/>
          <w:kern w:val="36"/>
          <w:sz w:val="32"/>
          <w:szCs w:val="32"/>
        </w:rPr>
      </w:pPr>
      <w:r>
        <w:br w:type="page"/>
      </w:r>
    </w:p>
    <w:p w:rsidR="00D33958" w:rsidRDefault="00D33958" w:rsidP="00D33958">
      <w:pPr>
        <w:pStyle w:val="Heading1"/>
      </w:pPr>
    </w:p>
    <w:p w:rsidR="00D33958" w:rsidRDefault="00D33958" w:rsidP="00D33958">
      <w:pPr>
        <w:pStyle w:val="Heading1"/>
      </w:pPr>
    </w:p>
    <w:p w:rsidR="00D33958" w:rsidRDefault="00D33958" w:rsidP="00D33958">
      <w:pPr>
        <w:pStyle w:val="Heading1"/>
        <w:sectPr w:rsidR="00D33958" w:rsidSect="00D339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rsidR="00021BB4" w:rsidRDefault="00021BB4" w:rsidP="00021BB4">
      <w:pPr>
        <w:pStyle w:val="Heading2"/>
      </w:pPr>
      <w:bookmarkStart w:id="2" w:name="_Toc439608306"/>
      <w:bookmarkStart w:id="3" w:name="_Toc443846825"/>
      <w:bookmarkEnd w:id="0"/>
      <w:bookmarkEnd w:id="1"/>
      <w:r>
        <w:lastRenderedPageBreak/>
        <w:t>Atlanta, Georgia; Auburn Avenue</w:t>
      </w:r>
      <w:bookmarkEnd w:id="2"/>
      <w:bookmarkEnd w:id="3"/>
    </w:p>
    <w:p w:rsidR="00021BB4" w:rsidRPr="00021BB4" w:rsidRDefault="00021BB4" w:rsidP="00021BB4">
      <w:pPr>
        <w:spacing w:after="0" w:line="240" w:lineRule="auto"/>
        <w:rPr>
          <w:sz w:val="24"/>
          <w:szCs w:val="24"/>
        </w:rPr>
      </w:pPr>
      <w:r w:rsidRPr="00021BB4">
        <w:rPr>
          <w:sz w:val="24"/>
          <w:szCs w:val="24"/>
        </w:rPr>
        <w:t>Shotgun Houses are long and narrow homes, often in a row, that catch your eye for their unique and endearing shape. The shotgun house is often no more than 12 feet wide, with 3-5 rooms set in a row without a hallway. This lack of a hallway allows for excellent airflow and cross ventilation throughout the home, which is a must for the hot southern summers, particularly before the invention of air conditioning. You'll often find that shotgun homes were built close or even flush with the sidewalk. There is a single door and window at the front of the home and a side door towards the back that leads to the final room. And there's always just enough room for two rocking chairs on the ever important front porch...</w:t>
      </w:r>
    </w:p>
    <w:p w:rsidR="00021BB4" w:rsidRPr="00021BB4" w:rsidRDefault="00021BB4" w:rsidP="00021BB4">
      <w:pPr>
        <w:spacing w:after="0" w:line="240" w:lineRule="auto"/>
        <w:rPr>
          <w:sz w:val="24"/>
          <w:szCs w:val="24"/>
        </w:rPr>
      </w:pPr>
    </w:p>
    <w:p w:rsidR="00021BB4" w:rsidRPr="00021BB4" w:rsidRDefault="00021BB4" w:rsidP="00021BB4">
      <w:pPr>
        <w:spacing w:after="0" w:line="240" w:lineRule="auto"/>
        <w:rPr>
          <w:sz w:val="24"/>
          <w:szCs w:val="24"/>
        </w:rPr>
      </w:pPr>
      <w:r w:rsidRPr="00021BB4">
        <w:rPr>
          <w:sz w:val="24"/>
          <w:szCs w:val="24"/>
        </w:rPr>
        <w:t xml:space="preserve">First popularized in Orleans, the shotgun house was once the most sought after home in the South from the </w:t>
      </w:r>
      <w:proofErr w:type="gramStart"/>
      <w:r w:rsidRPr="00021BB4">
        <w:rPr>
          <w:sz w:val="24"/>
          <w:szCs w:val="24"/>
        </w:rPr>
        <w:t>1860's-1920's</w:t>
      </w:r>
      <w:proofErr w:type="gramEnd"/>
      <w:r w:rsidRPr="00021BB4">
        <w:rPr>
          <w:sz w:val="24"/>
          <w:szCs w:val="24"/>
        </w:rPr>
        <w:t>. Although many today have cement stairs, the original shotguns all had wooden steps. The homes are traditionally built 2-3 feet off the ground, a sure indication of their New Orleans heritage.</w:t>
      </w:r>
    </w:p>
    <w:p w:rsidR="00021BB4" w:rsidRPr="00021BB4" w:rsidRDefault="00021BB4" w:rsidP="00021BB4">
      <w:pPr>
        <w:spacing w:after="0" w:line="240" w:lineRule="auto"/>
        <w:rPr>
          <w:sz w:val="24"/>
          <w:szCs w:val="24"/>
        </w:rPr>
      </w:pPr>
    </w:p>
    <w:p w:rsidR="00021BB4" w:rsidRDefault="00021BB4" w:rsidP="00021BB4">
      <w:pPr>
        <w:spacing w:after="0" w:line="240" w:lineRule="auto"/>
        <w:rPr>
          <w:sz w:val="24"/>
          <w:szCs w:val="24"/>
        </w:rPr>
      </w:pPr>
      <w:r w:rsidRPr="00021BB4">
        <w:rPr>
          <w:sz w:val="24"/>
          <w:szCs w:val="24"/>
        </w:rPr>
        <w:t>As manufacturing jobs become more plentiful in the cities during the late 1800's and early 1900's, these homes were built to accommodate the influx of new workers.</w:t>
      </w:r>
    </w:p>
    <w:p w:rsidR="00021BB4" w:rsidRPr="00021BB4" w:rsidRDefault="00021BB4" w:rsidP="00021BB4">
      <w:pPr>
        <w:spacing w:after="0" w:line="240" w:lineRule="auto"/>
        <w:rPr>
          <w:sz w:val="24"/>
          <w:szCs w:val="24"/>
        </w:rPr>
      </w:pPr>
    </w:p>
    <w:p w:rsidR="00021BB4" w:rsidRDefault="00021BB4" w:rsidP="00021BB4">
      <w:r>
        <w:rPr>
          <w:noProof/>
        </w:rPr>
        <w:drawing>
          <wp:inline distT="0" distB="0" distL="0" distR="0" wp14:anchorId="1E3BAB96" wp14:editId="72325788">
            <wp:extent cx="5743575" cy="3986041"/>
            <wp:effectExtent l="0" t="0" r="0" b="0"/>
            <wp:docPr id="53" name="Picture 53" descr="http://www.sweetpeachblog.com/storage/shotgun10.jpg?__SQUARESPACE_CACHEVERSION=1320720390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weetpeachblog.com/storage/shotgun10.jpg?__SQUARESPACE_CACHEVERSION=13207203905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3575" cy="3986041"/>
                    </a:xfrm>
                    <a:prstGeom prst="rect">
                      <a:avLst/>
                    </a:prstGeom>
                    <a:noFill/>
                    <a:ln>
                      <a:noFill/>
                    </a:ln>
                  </pic:spPr>
                </pic:pic>
              </a:graphicData>
            </a:graphic>
          </wp:inline>
        </w:drawing>
      </w:r>
    </w:p>
    <w:p w:rsidR="00021BB4" w:rsidRPr="00021BB4" w:rsidRDefault="00021BB4" w:rsidP="00021BB4">
      <w:pPr>
        <w:spacing w:after="0" w:line="240" w:lineRule="auto"/>
        <w:rPr>
          <w:sz w:val="24"/>
          <w:szCs w:val="24"/>
        </w:rPr>
      </w:pPr>
      <w:r w:rsidRPr="00021BB4">
        <w:rPr>
          <w:sz w:val="24"/>
          <w:szCs w:val="24"/>
        </w:rPr>
        <w:t xml:space="preserve">Often, several would be built in a row by the same builder, which lent to their similar appearance. On historic </w:t>
      </w:r>
      <w:hyperlink r:id="rId15" w:tgtFrame="_blank" w:tooltip="http://en.wikipedia.org/wiki/Sweet_Auburn" w:history="1">
        <w:r w:rsidRPr="00021BB4">
          <w:rPr>
            <w:rStyle w:val="Hyperlink"/>
            <w:sz w:val="24"/>
            <w:szCs w:val="24"/>
          </w:rPr>
          <w:t>Auburn Avenue</w:t>
        </w:r>
      </w:hyperlink>
      <w:r w:rsidRPr="00021BB4">
        <w:rPr>
          <w:sz w:val="24"/>
          <w:szCs w:val="24"/>
        </w:rPr>
        <w:t xml:space="preserve"> in Atlanta, you'll see the preserved row of </w:t>
      </w:r>
      <w:hyperlink r:id="rId16" w:tgtFrame="_blank" w:tooltip="http://www.frenchquartercondotrends.com/?p=264" w:history="1">
        <w:r w:rsidRPr="00021BB4">
          <w:rPr>
            <w:rStyle w:val="Hyperlink"/>
            <w:sz w:val="24"/>
            <w:szCs w:val="24"/>
          </w:rPr>
          <w:t>Double Shotgun</w:t>
        </w:r>
      </w:hyperlink>
      <w:r w:rsidRPr="00021BB4">
        <w:rPr>
          <w:sz w:val="24"/>
          <w:szCs w:val="24"/>
        </w:rPr>
        <w:t xml:space="preserve"> homes or two shotgun homes joined together, sharing a central wall. As a sign posted </w:t>
      </w:r>
      <w:r w:rsidRPr="00021BB4">
        <w:rPr>
          <w:sz w:val="24"/>
          <w:szCs w:val="24"/>
        </w:rPr>
        <w:lastRenderedPageBreak/>
        <w:t>outside the homes explains, "These duplexes are typical of the houses where Atlanta's blue-collar laborers lived in the early 1900's. The Empire Textile Co. built them for its white mill workers, but they moved out after the 1906 race riot, and blacks began renting them."</w:t>
      </w:r>
    </w:p>
    <w:p w:rsidR="00021BB4" w:rsidRPr="00021BB4" w:rsidRDefault="00021BB4" w:rsidP="00021BB4">
      <w:pPr>
        <w:spacing w:after="0" w:line="240" w:lineRule="auto"/>
        <w:rPr>
          <w:sz w:val="24"/>
          <w:szCs w:val="24"/>
        </w:rPr>
      </w:pPr>
    </w:p>
    <w:p w:rsidR="00021BB4" w:rsidRPr="00021BB4" w:rsidRDefault="00021BB4" w:rsidP="00021BB4">
      <w:pPr>
        <w:spacing w:after="0" w:line="240" w:lineRule="auto"/>
        <w:rPr>
          <w:sz w:val="24"/>
          <w:szCs w:val="24"/>
        </w:rPr>
      </w:pPr>
      <w:r w:rsidRPr="00021BB4">
        <w:rPr>
          <w:sz w:val="24"/>
          <w:szCs w:val="24"/>
        </w:rPr>
        <w:t>The best areas in the South to still see shotgun homes are at Bywater in New Orleans, Cabbagetown in Atlanta, or Portland, Butchertown and Germantown in Louisville. </w:t>
      </w:r>
    </w:p>
    <w:p w:rsidR="00021BB4" w:rsidRDefault="00021BB4" w:rsidP="00021BB4">
      <w:pPr>
        <w:spacing w:after="0" w:line="240" w:lineRule="auto"/>
      </w:pPr>
    </w:p>
    <w:p w:rsidR="00021BB4" w:rsidRDefault="00021BB4" w:rsidP="00021BB4">
      <w:pPr>
        <w:spacing w:after="0" w:line="240" w:lineRule="auto"/>
      </w:pPr>
      <w:r>
        <w:t xml:space="preserve">From: </w:t>
      </w:r>
      <w:hyperlink r:id="rId17" w:history="1">
        <w:r w:rsidRPr="009905C9">
          <w:rPr>
            <w:rStyle w:val="Hyperlink"/>
          </w:rPr>
          <w:t>http://www.sweetpeachblog.com/journal/2011/11/9/the-shotgun-house.html</w:t>
        </w:r>
      </w:hyperlink>
      <w:r>
        <w:t xml:space="preserve">  </w:t>
      </w:r>
    </w:p>
    <w:p w:rsidR="00021BB4" w:rsidRDefault="00021BB4" w:rsidP="00021BB4">
      <w:pPr>
        <w:spacing w:after="0" w:line="240" w:lineRule="auto"/>
      </w:pPr>
    </w:p>
    <w:p w:rsidR="00021BB4" w:rsidRDefault="00021BB4" w:rsidP="00021BB4">
      <w:pPr>
        <w:spacing w:after="0" w:line="240" w:lineRule="auto"/>
      </w:pPr>
    </w:p>
    <w:p w:rsidR="00021BB4" w:rsidRDefault="00021BB4" w:rsidP="00021BB4">
      <w:pPr>
        <w:spacing w:after="0" w:line="240" w:lineRule="auto"/>
      </w:pPr>
    </w:p>
    <w:p w:rsidR="00021BB4" w:rsidRDefault="00021BB4" w:rsidP="00021BB4">
      <w:pPr>
        <w:spacing w:after="0" w:line="240" w:lineRule="auto"/>
        <w:rPr>
          <w:rFonts w:asciiTheme="majorHAnsi" w:eastAsiaTheme="majorEastAsia" w:hAnsiTheme="majorHAnsi" w:cstheme="majorBidi"/>
          <w:b/>
          <w:bCs/>
          <w:sz w:val="26"/>
          <w:szCs w:val="26"/>
        </w:rPr>
      </w:pPr>
    </w:p>
    <w:p w:rsidR="001B48A9" w:rsidRDefault="001B48A9">
      <w:pPr>
        <w:rPr>
          <w:rFonts w:asciiTheme="majorHAnsi" w:eastAsiaTheme="majorEastAsia" w:hAnsiTheme="majorHAnsi" w:cstheme="majorBidi"/>
          <w:b/>
          <w:bCs/>
          <w:sz w:val="26"/>
          <w:szCs w:val="26"/>
        </w:rPr>
      </w:pPr>
      <w:bookmarkStart w:id="4" w:name="_Toc439608307"/>
      <w:r>
        <w:br w:type="page"/>
      </w:r>
    </w:p>
    <w:p w:rsidR="00021BB4" w:rsidRDefault="00021BB4" w:rsidP="00021BB4">
      <w:pPr>
        <w:pStyle w:val="Heading2"/>
      </w:pPr>
      <w:bookmarkStart w:id="5" w:name="_Toc443846826"/>
      <w:r>
        <w:lastRenderedPageBreak/>
        <w:t>Atlanta, Georgia; Martin Luther King Birth Place Neighborhood</w:t>
      </w:r>
      <w:bookmarkEnd w:id="4"/>
      <w:bookmarkEnd w:id="5"/>
    </w:p>
    <w:p w:rsidR="00021BB4" w:rsidRDefault="00021BB4" w:rsidP="00021BB4">
      <w:pPr>
        <w:spacing w:after="0" w:line="240" w:lineRule="auto"/>
      </w:pPr>
    </w:p>
    <w:p w:rsidR="00021BB4" w:rsidRPr="00021BB4" w:rsidRDefault="00021BB4" w:rsidP="00021BB4">
      <w:pPr>
        <w:spacing w:after="0" w:line="240" w:lineRule="auto"/>
        <w:rPr>
          <w:b/>
          <w:bCs/>
          <w:sz w:val="24"/>
          <w:szCs w:val="24"/>
        </w:rPr>
      </w:pPr>
      <w:r w:rsidRPr="00021BB4">
        <w:rPr>
          <w:b/>
          <w:bCs/>
          <w:sz w:val="24"/>
          <w:szCs w:val="24"/>
        </w:rPr>
        <w:t xml:space="preserve">Excerpt, Chapter One, </w:t>
      </w:r>
      <w:proofErr w:type="gramStart"/>
      <w:r w:rsidRPr="00021BB4">
        <w:rPr>
          <w:b/>
          <w:bCs/>
          <w:sz w:val="24"/>
          <w:szCs w:val="24"/>
        </w:rPr>
        <w:t>The</w:t>
      </w:r>
      <w:proofErr w:type="gramEnd"/>
      <w:r w:rsidRPr="00021BB4">
        <w:rPr>
          <w:b/>
          <w:bCs/>
          <w:sz w:val="24"/>
          <w:szCs w:val="24"/>
        </w:rPr>
        <w:t xml:space="preserve"> Development of a Black Community and Leader: Atlanta's Auburn Avenue Neighborhood and Martin Luther King, Jr., 1906-1948</w:t>
      </w:r>
    </w:p>
    <w:p w:rsidR="00021BB4" w:rsidRPr="00021BB4" w:rsidRDefault="00021BB4" w:rsidP="00021BB4">
      <w:pPr>
        <w:spacing w:after="0" w:line="240" w:lineRule="auto"/>
        <w:rPr>
          <w:sz w:val="24"/>
          <w:szCs w:val="24"/>
        </w:rPr>
      </w:pPr>
    </w:p>
    <w:p w:rsidR="00021BB4" w:rsidRPr="00021BB4" w:rsidRDefault="00021BB4" w:rsidP="00021BB4">
      <w:pPr>
        <w:spacing w:after="0" w:line="240" w:lineRule="auto"/>
        <w:rPr>
          <w:rFonts w:eastAsia="Times New Roman" w:cs="Times New Roman"/>
          <w:sz w:val="24"/>
          <w:szCs w:val="24"/>
        </w:rPr>
      </w:pPr>
      <w:r w:rsidRPr="00021BB4">
        <w:rPr>
          <w:rFonts w:eastAsia="Times New Roman" w:cs="Times New Roman"/>
          <w:sz w:val="24"/>
          <w:szCs w:val="24"/>
        </w:rPr>
        <w:t xml:space="preserve">Two-story Victorian houses, two-room shotgun cottages, and boarding houses shared Auburn Avenue addresses. </w:t>
      </w:r>
    </w:p>
    <w:tbl>
      <w:tblPr>
        <w:tblW w:w="6750" w:type="dxa"/>
        <w:jc w:val="center"/>
        <w:tblCellSpacing w:w="0"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firstRow="1" w:lastRow="0" w:firstColumn="1" w:lastColumn="0" w:noHBand="0" w:noVBand="1"/>
      </w:tblPr>
      <w:tblGrid>
        <w:gridCol w:w="7080"/>
      </w:tblGrid>
      <w:tr w:rsidR="00021BB4" w:rsidRPr="00611A29" w:rsidTr="00B9170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21BB4" w:rsidRPr="00611A29" w:rsidRDefault="00021BB4" w:rsidP="00B917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054E589" wp14:editId="23F66641">
                  <wp:extent cx="4286250" cy="2390775"/>
                  <wp:effectExtent l="0" t="0" r="0" b="9525"/>
                  <wp:docPr id="19" name="Picture 19" descr="two-story resid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wo-story residenc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86250" cy="2390775"/>
                          </a:xfrm>
                          <a:prstGeom prst="rect">
                            <a:avLst/>
                          </a:prstGeom>
                          <a:noFill/>
                          <a:ln>
                            <a:noFill/>
                          </a:ln>
                        </pic:spPr>
                      </pic:pic>
                    </a:graphicData>
                  </a:graphic>
                </wp:inline>
              </w:drawing>
            </w:r>
          </w:p>
        </w:tc>
      </w:tr>
      <w:tr w:rsidR="00021BB4" w:rsidRPr="00611A29" w:rsidTr="00B91704">
        <w:trPr>
          <w:trHeight w:val="447"/>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666666"/>
            <w:vAlign w:val="center"/>
            <w:hideMark/>
          </w:tcPr>
          <w:p w:rsidR="00021BB4" w:rsidRPr="00611A29" w:rsidRDefault="00021BB4" w:rsidP="00B91704">
            <w:pPr>
              <w:spacing w:after="0" w:line="240" w:lineRule="auto"/>
              <w:rPr>
                <w:rFonts w:ascii="Times New Roman" w:eastAsia="Times New Roman" w:hAnsi="Times New Roman" w:cs="Times New Roman"/>
                <w:sz w:val="24"/>
                <w:szCs w:val="24"/>
              </w:rPr>
            </w:pPr>
            <w:r w:rsidRPr="00611A29">
              <w:rPr>
                <w:rFonts w:ascii="Times New Roman" w:eastAsia="Times New Roman" w:hAnsi="Times New Roman" w:cs="Times New Roman"/>
                <w:color w:val="FFFFFF"/>
                <w:sz w:val="20"/>
                <w:szCs w:val="20"/>
              </w:rPr>
              <w:t>Photograph 2: Two-story residences on Auburn Avenue with shotgun houses behind.</w:t>
            </w:r>
            <w:r w:rsidRPr="00611A29">
              <w:rPr>
                <w:rFonts w:ascii="Times New Roman" w:eastAsia="Times New Roman" w:hAnsi="Times New Roman" w:cs="Times New Roman"/>
                <w:sz w:val="24"/>
                <w:szCs w:val="24"/>
              </w:rPr>
              <w:t xml:space="preserve"> </w:t>
            </w:r>
          </w:p>
        </w:tc>
      </w:tr>
    </w:tbl>
    <w:p w:rsidR="00021BB4" w:rsidRDefault="00021BB4" w:rsidP="00021BB4">
      <w:pPr>
        <w:spacing w:after="0" w:line="240" w:lineRule="auto"/>
        <w:rPr>
          <w:rFonts w:ascii="Times New Roman" w:eastAsia="Times New Roman" w:hAnsi="Times New Roman" w:cs="Times New Roman"/>
          <w:sz w:val="24"/>
          <w:szCs w:val="24"/>
        </w:rPr>
      </w:pPr>
    </w:p>
    <w:p w:rsidR="00021BB4" w:rsidRPr="00611A29" w:rsidRDefault="00021BB4" w:rsidP="00021BB4">
      <w:pPr>
        <w:spacing w:after="0" w:line="240" w:lineRule="auto"/>
        <w:rPr>
          <w:rFonts w:ascii="Times New Roman" w:eastAsia="Times New Roman" w:hAnsi="Times New Roman" w:cs="Times New Roman"/>
          <w:sz w:val="24"/>
          <w:szCs w:val="24"/>
        </w:rPr>
      </w:pPr>
    </w:p>
    <w:tbl>
      <w:tblPr>
        <w:tblW w:w="7080" w:type="dxa"/>
        <w:jc w:val="center"/>
        <w:tblCellSpacing w:w="0"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firstRow="1" w:lastRow="0" w:firstColumn="1" w:lastColumn="0" w:noHBand="0" w:noVBand="1"/>
      </w:tblPr>
      <w:tblGrid>
        <w:gridCol w:w="7080"/>
      </w:tblGrid>
      <w:tr w:rsidR="00021BB4" w:rsidRPr="00611A29" w:rsidTr="00B9170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21BB4" w:rsidRPr="00611A29" w:rsidRDefault="00021BB4" w:rsidP="00B917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EBD88E8" wp14:editId="0839F617">
                  <wp:extent cx="4286250" cy="2505075"/>
                  <wp:effectExtent l="0" t="0" r="0" b="9525"/>
                  <wp:docPr id="18" name="Picture 18" descr="two-room double shotgun ho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wo-room double shotgun hous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6250" cy="2505075"/>
                          </a:xfrm>
                          <a:prstGeom prst="rect">
                            <a:avLst/>
                          </a:prstGeom>
                          <a:noFill/>
                          <a:ln>
                            <a:noFill/>
                          </a:ln>
                        </pic:spPr>
                      </pic:pic>
                    </a:graphicData>
                  </a:graphic>
                </wp:inline>
              </w:drawing>
            </w:r>
          </w:p>
        </w:tc>
      </w:tr>
      <w:tr w:rsidR="00021BB4" w:rsidRPr="00611A29" w:rsidTr="00B9170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666666"/>
            <w:vAlign w:val="center"/>
            <w:hideMark/>
          </w:tcPr>
          <w:p w:rsidR="00021BB4" w:rsidRPr="00611A29" w:rsidRDefault="00021BB4" w:rsidP="00B91704">
            <w:pPr>
              <w:spacing w:after="0" w:line="240" w:lineRule="auto"/>
              <w:rPr>
                <w:rFonts w:ascii="Times New Roman" w:eastAsia="Times New Roman" w:hAnsi="Times New Roman" w:cs="Times New Roman"/>
                <w:sz w:val="24"/>
                <w:szCs w:val="24"/>
              </w:rPr>
            </w:pPr>
            <w:r w:rsidRPr="00611A29">
              <w:rPr>
                <w:rFonts w:ascii="Times New Roman" w:eastAsia="Times New Roman" w:hAnsi="Times New Roman" w:cs="Times New Roman"/>
                <w:color w:val="FFFFFF"/>
                <w:sz w:val="20"/>
                <w:szCs w:val="20"/>
              </w:rPr>
              <w:t>Photograph 3: Two-room double shotgun houses on alley leading from Auburn Avenue.</w:t>
            </w:r>
          </w:p>
        </w:tc>
      </w:tr>
    </w:tbl>
    <w:p w:rsidR="00021BB4" w:rsidRPr="00021BB4" w:rsidRDefault="00021BB4" w:rsidP="00021BB4">
      <w:pPr>
        <w:spacing w:after="0" w:line="240" w:lineRule="auto"/>
        <w:rPr>
          <w:sz w:val="24"/>
          <w:szCs w:val="24"/>
        </w:rPr>
      </w:pPr>
      <w:r w:rsidRPr="00021BB4">
        <w:rPr>
          <w:b/>
          <w:bCs/>
          <w:sz w:val="24"/>
          <w:szCs w:val="24"/>
        </w:rPr>
        <w:lastRenderedPageBreak/>
        <w:t>Excerpt, Chapter Three, Architectural Resources of the Martin Luther King, Jr., National Historic Site, Ca. 1880-1950</w:t>
      </w:r>
    </w:p>
    <w:p w:rsidR="00021BB4" w:rsidRPr="00021BB4" w:rsidRDefault="00021BB4" w:rsidP="00021BB4">
      <w:pPr>
        <w:spacing w:before="120" w:after="120" w:line="240" w:lineRule="auto"/>
        <w:rPr>
          <w:rFonts w:eastAsia="Times New Roman" w:cs="Times New Roman"/>
          <w:sz w:val="24"/>
          <w:szCs w:val="24"/>
        </w:rPr>
      </w:pPr>
      <w:r w:rsidRPr="00021BB4">
        <w:rPr>
          <w:rFonts w:eastAsia="Times New Roman" w:cs="Times New Roman"/>
          <w:b/>
          <w:bCs/>
          <w:i/>
          <w:iCs/>
          <w:sz w:val="24"/>
          <w:szCs w:val="24"/>
        </w:rPr>
        <w:t>Multiple-Family Residences</w:t>
      </w:r>
    </w:p>
    <w:p w:rsidR="00021BB4" w:rsidRPr="00021BB4" w:rsidRDefault="00021BB4" w:rsidP="00021BB4">
      <w:pPr>
        <w:spacing w:before="120" w:after="120" w:line="240" w:lineRule="auto"/>
        <w:rPr>
          <w:rFonts w:eastAsia="Times New Roman" w:cs="Times New Roman"/>
          <w:sz w:val="24"/>
          <w:szCs w:val="24"/>
        </w:rPr>
      </w:pPr>
      <w:r w:rsidRPr="00021BB4">
        <w:rPr>
          <w:rFonts w:eastAsia="Times New Roman" w:cs="Times New Roman"/>
          <w:sz w:val="24"/>
          <w:szCs w:val="24"/>
        </w:rPr>
        <w:t>Appearing in New Orleans as early as the 1830s, the shotgun house was diffused throughout the South, at first along river trade routes and later in other areas. The type's greatest popularity came between 1880 and 1920, when it was a common choice for mill housing and for speculative developments marketed to working-class whites and blacks. The origins of the type have been debated by historians, some of whom have argued that slaves brought the type from West Africa to Haiti and then to New Orleans. Others have suggested that it originated when the traditional hall and parlor plan was turned sideways to accommodate narrow urban lots. [</w:t>
      </w:r>
      <w:hyperlink r:id="rId20" w:anchor="112" w:history="1">
        <w:r w:rsidRPr="00021BB4">
          <w:rPr>
            <w:rFonts w:eastAsia="Times New Roman" w:cs="Times New Roman"/>
            <w:color w:val="0000FF"/>
            <w:sz w:val="24"/>
            <w:szCs w:val="24"/>
            <w:u w:val="single"/>
          </w:rPr>
          <w:t>112</w:t>
        </w:r>
      </w:hyperlink>
      <w:r w:rsidRPr="00021BB4">
        <w:rPr>
          <w:rFonts w:eastAsia="Times New Roman" w:cs="Times New Roman"/>
          <w:sz w:val="24"/>
          <w:szCs w:val="24"/>
        </w:rPr>
        <w:t>]</w:t>
      </w:r>
    </w:p>
    <w:p w:rsidR="00021BB4" w:rsidRPr="00021BB4" w:rsidRDefault="00021BB4" w:rsidP="00021BB4">
      <w:pPr>
        <w:spacing w:before="100" w:beforeAutospacing="1" w:after="100" w:afterAutospacing="1" w:line="240" w:lineRule="auto"/>
        <w:rPr>
          <w:rFonts w:eastAsia="Times New Roman" w:cs="Times New Roman"/>
          <w:sz w:val="24"/>
          <w:szCs w:val="24"/>
        </w:rPr>
      </w:pPr>
      <w:r w:rsidRPr="00021BB4">
        <w:rPr>
          <w:rFonts w:eastAsia="Times New Roman" w:cs="Times New Roman"/>
          <w:sz w:val="24"/>
          <w:szCs w:val="24"/>
        </w:rPr>
        <w:t xml:space="preserve">The defining characteristic of the shotgun type is a plan one room wide and two or three rooms deep. The name derives from this arrangement of rooms opening directly into one another. A shotgun blast fired through the front door supposedly would travel through the house and exit at the back without hitting a wall. The long, narrow configuration of the house made the type a good fit for narrow-frontage urban lots. Shotguns are one-story houses with a door and window on the front elevation and a hip or gable roof. Shotguns commonly exhibit engaged or attached front porches, typically gabled or shed. The chimneys are usually central. Many shotguns lack stylistic features, since they are utilitarian in nature, but some examples incorporate decorative millwork. </w:t>
      </w:r>
    </w:p>
    <w:p w:rsidR="00021BB4" w:rsidRPr="00021BB4" w:rsidRDefault="00021BB4" w:rsidP="00021BB4">
      <w:pPr>
        <w:spacing w:before="100" w:beforeAutospacing="1" w:after="100" w:afterAutospacing="1" w:line="240" w:lineRule="auto"/>
        <w:rPr>
          <w:rFonts w:eastAsia="Times New Roman" w:cs="Times New Roman"/>
          <w:sz w:val="24"/>
          <w:szCs w:val="24"/>
        </w:rPr>
      </w:pPr>
      <w:r w:rsidRPr="00021BB4">
        <w:rPr>
          <w:rFonts w:eastAsia="Times New Roman" w:cs="Times New Roman"/>
          <w:sz w:val="24"/>
          <w:szCs w:val="24"/>
        </w:rPr>
        <w:t xml:space="preserve">The double shotgun house is a four-bay, duplex version consisting of two shotgun-plan flats under one roof, joined by a party wall </w:t>
      </w:r>
      <w:r w:rsidRPr="00021BB4">
        <w:rPr>
          <w:sz w:val="24"/>
          <w:szCs w:val="24"/>
        </w:rPr>
        <w:t>with separate front entrances for each half of the house</w:t>
      </w:r>
      <w:r w:rsidRPr="00021BB4">
        <w:rPr>
          <w:rFonts w:eastAsia="Times New Roman" w:cs="Times New Roman"/>
          <w:sz w:val="24"/>
          <w:szCs w:val="24"/>
        </w:rPr>
        <w:t>. The porches, chimney placement, and entry location vary among double shotguns, which first appeared in New Orleans around 1850 and spread throughout the South. [</w:t>
      </w:r>
      <w:hyperlink r:id="rId21" w:anchor="113" w:history="1">
        <w:r w:rsidRPr="00021BB4">
          <w:rPr>
            <w:rFonts w:eastAsia="Times New Roman" w:cs="Times New Roman"/>
            <w:color w:val="0000FF"/>
            <w:sz w:val="24"/>
            <w:szCs w:val="24"/>
            <w:u w:val="single"/>
          </w:rPr>
          <w:t>113</w:t>
        </w:r>
      </w:hyperlink>
      <w:r w:rsidRPr="00021BB4">
        <w:rPr>
          <w:rFonts w:eastAsia="Times New Roman" w:cs="Times New Roman"/>
          <w:sz w:val="24"/>
          <w:szCs w:val="24"/>
        </w:rPr>
        <w:t>]</w:t>
      </w:r>
    </w:p>
    <w:p w:rsidR="00021BB4" w:rsidRPr="00021BB4" w:rsidRDefault="00021BB4" w:rsidP="00021BB4">
      <w:pPr>
        <w:spacing w:before="100" w:beforeAutospacing="1" w:after="100" w:afterAutospacing="1" w:line="240" w:lineRule="auto"/>
        <w:rPr>
          <w:rFonts w:eastAsia="Times New Roman" w:cs="Times New Roman"/>
          <w:sz w:val="24"/>
          <w:szCs w:val="24"/>
        </w:rPr>
      </w:pPr>
      <w:r w:rsidRPr="00021BB4">
        <w:rPr>
          <w:rFonts w:eastAsia="Times New Roman" w:cs="Times New Roman"/>
          <w:sz w:val="24"/>
          <w:szCs w:val="24"/>
        </w:rPr>
        <w:t>In 1905, the Empire State Investment Company purchased the western portion of the block bounded by Auburn Avenue, Boulevard, and Old Wheat Street and constructed nine double shotgun houses there (photograph 16). Built as speculative rental housing for whites, the double shotguns were all black-occupied by 1910. [</w:t>
      </w:r>
      <w:hyperlink r:id="rId22" w:anchor="114" w:history="1">
        <w:r w:rsidRPr="00021BB4">
          <w:rPr>
            <w:rFonts w:eastAsia="Times New Roman" w:cs="Times New Roman"/>
            <w:color w:val="0000FF"/>
            <w:sz w:val="24"/>
            <w:szCs w:val="24"/>
            <w:u w:val="single"/>
          </w:rPr>
          <w:t>114</w:t>
        </w:r>
      </w:hyperlink>
      <w:r w:rsidRPr="00021BB4">
        <w:rPr>
          <w:rFonts w:eastAsia="Times New Roman" w:cs="Times New Roman"/>
          <w:sz w:val="24"/>
          <w:szCs w:val="24"/>
        </w:rPr>
        <w:t xml:space="preserve">] </w:t>
      </w:r>
      <w:proofErr w:type="gramStart"/>
      <w:r w:rsidRPr="00021BB4">
        <w:rPr>
          <w:rFonts w:eastAsia="Times New Roman" w:cs="Times New Roman"/>
          <w:sz w:val="24"/>
          <w:szCs w:val="24"/>
        </w:rPr>
        <w:t>As</w:t>
      </w:r>
      <w:proofErr w:type="gramEnd"/>
      <w:r w:rsidRPr="00021BB4">
        <w:rPr>
          <w:rFonts w:eastAsia="Times New Roman" w:cs="Times New Roman"/>
          <w:sz w:val="24"/>
          <w:szCs w:val="24"/>
        </w:rPr>
        <w:t xml:space="preserve"> built, these double shotguns had hipped roofs, weatherboard siding, and hipped front porches for each unit. Ornament was limited to turned posts and sawn brackets on the porches. </w:t>
      </w:r>
    </w:p>
    <w:p w:rsidR="00021BB4" w:rsidRDefault="00021BB4" w:rsidP="00021BB4">
      <w:pPr>
        <w:spacing w:before="100" w:beforeAutospacing="1" w:after="100" w:afterAutospacing="1" w:line="240" w:lineRule="auto"/>
        <w:rPr>
          <w:rFonts w:eastAsia="Times New Roman" w:cs="Times New Roman"/>
        </w:rPr>
      </w:pPr>
      <w:r w:rsidRPr="00622E40">
        <w:rPr>
          <w:rFonts w:eastAsia="Times New Roman" w:cs="Times New Roman"/>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19050</wp:posOffset>
            </wp:positionV>
            <wp:extent cx="3400425" cy="2296795"/>
            <wp:effectExtent l="19050" t="19050" r="28575" b="27305"/>
            <wp:wrapTight wrapText="bothSides">
              <wp:wrapPolygon edited="0">
                <wp:start x="-121" y="-179"/>
                <wp:lineTo x="-121" y="21678"/>
                <wp:lineTo x="21661" y="21678"/>
                <wp:lineTo x="21661" y="-179"/>
                <wp:lineTo x="-121" y="-179"/>
              </wp:wrapPolygon>
            </wp:wrapTight>
            <wp:docPr id="1" name="Picture 1" descr="ho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use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00425" cy="229679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021BB4" w:rsidRDefault="00021BB4" w:rsidP="00021BB4">
      <w:pPr>
        <w:spacing w:before="100" w:beforeAutospacing="1" w:after="100" w:afterAutospacing="1" w:line="240" w:lineRule="auto"/>
        <w:rPr>
          <w:rFonts w:eastAsia="Times New Roman" w:cs="Times New Roman"/>
        </w:rPr>
      </w:pPr>
    </w:p>
    <w:p w:rsidR="00021BB4" w:rsidRPr="00021BB4" w:rsidRDefault="00021BB4" w:rsidP="00021BB4">
      <w:pPr>
        <w:spacing w:before="100" w:beforeAutospacing="1" w:after="100" w:afterAutospacing="1" w:line="240" w:lineRule="auto"/>
        <w:rPr>
          <w:rFonts w:eastAsia="Times New Roman" w:cs="Times New Roman"/>
        </w:rPr>
      </w:pPr>
      <w:r w:rsidRPr="00021BB4">
        <w:rPr>
          <w:rFonts w:eastAsia="Times New Roman" w:cs="Times New Roman"/>
        </w:rPr>
        <w:t>Photograph 16: Double shotgun houses at 472-474 and 476-478 Auburn Avenue.</w:t>
      </w:r>
    </w:p>
    <w:p w:rsidR="00021BB4" w:rsidRDefault="00021BB4" w:rsidP="00021BB4">
      <w:pPr>
        <w:spacing w:before="100" w:beforeAutospacing="1" w:after="100" w:afterAutospacing="1" w:line="240" w:lineRule="auto"/>
        <w:rPr>
          <w:rFonts w:eastAsia="Times New Roman" w:cs="Times New Roman"/>
        </w:rPr>
      </w:pPr>
    </w:p>
    <w:p w:rsidR="004E7323" w:rsidRDefault="004E7323" w:rsidP="004E7323">
      <w:pPr>
        <w:pStyle w:val="Heading2"/>
      </w:pPr>
      <w:bookmarkStart w:id="6" w:name="_Toc443846827"/>
      <w:bookmarkStart w:id="7" w:name="_Toc439608308"/>
      <w:r>
        <w:lastRenderedPageBreak/>
        <w:t>Macon, Georgia</w:t>
      </w:r>
      <w:r w:rsidR="00E27409">
        <w:t>, Little Richard’s Birthplace</w:t>
      </w:r>
      <w:bookmarkEnd w:id="6"/>
    </w:p>
    <w:p w:rsidR="004E7323" w:rsidRDefault="004F6E62" w:rsidP="004E7323">
      <w:pPr>
        <w:spacing w:after="0" w:line="240" w:lineRule="auto"/>
        <w:rPr>
          <w:sz w:val="24"/>
          <w:szCs w:val="24"/>
        </w:rPr>
      </w:pPr>
      <w:r>
        <w:rPr>
          <w:noProof/>
        </w:rPr>
        <w:drawing>
          <wp:anchor distT="0" distB="0" distL="114300" distR="114300" simplePos="0" relativeHeight="251659264" behindDoc="1" locked="0" layoutInCell="1" allowOverlap="1" wp14:anchorId="52109D53" wp14:editId="627058AF">
            <wp:simplePos x="0" y="0"/>
            <wp:positionH relativeFrom="column">
              <wp:posOffset>0</wp:posOffset>
            </wp:positionH>
            <wp:positionV relativeFrom="paragraph">
              <wp:posOffset>-3175</wp:posOffset>
            </wp:positionV>
            <wp:extent cx="3429000" cy="2571750"/>
            <wp:effectExtent l="19050" t="19050" r="19050" b="19050"/>
            <wp:wrapTight wrapText="bothSides">
              <wp:wrapPolygon edited="0">
                <wp:start x="-120" y="-160"/>
                <wp:lineTo x="-120" y="21600"/>
                <wp:lineTo x="21600" y="21600"/>
                <wp:lineTo x="21600" y="-160"/>
                <wp:lineTo x="-120" y="-160"/>
              </wp:wrapPolygon>
            </wp:wrapTight>
            <wp:docPr id="2" name="Picture 2" descr="http://www.gpb.org/sites/www.gpb.org/files/styles/360x270/public/news/images/body/photo_29.jpg?itok=Svk_vQ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pb.org/sites/www.gpb.org/files/styles/360x270/public/news/images/body/photo_29.jpg?itok=Svk_vQKU"/>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29000" cy="257175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E27409" w:rsidRDefault="004F6E62" w:rsidP="00E27409">
      <w:pPr>
        <w:spacing w:after="0" w:line="240" w:lineRule="auto"/>
      </w:pPr>
      <w:r>
        <w:t xml:space="preserve">Musician "Little" Richard </w:t>
      </w:r>
      <w:proofErr w:type="spellStart"/>
      <w:r>
        <w:t>Penniman</w:t>
      </w:r>
      <w:proofErr w:type="spellEnd"/>
      <w:r>
        <w:t xml:space="preserve"> grew up in this late-Victorian shotgun house in Macon's Pleasant Hill neighborhood.</w:t>
      </w:r>
      <w:r w:rsidR="00030F43">
        <w:t xml:space="preserve"> It’s not tiny, but it’s awfully hard to imagine the young </w:t>
      </w:r>
      <w:proofErr w:type="spellStart"/>
      <w:r w:rsidR="00030F43">
        <w:t>Penniman</w:t>
      </w:r>
      <w:proofErr w:type="spellEnd"/>
      <w:r w:rsidR="00030F43">
        <w:t xml:space="preserve"> living there in the 1930s and '40s with his parents and 11 siblings.</w:t>
      </w:r>
      <w:r>
        <w:t xml:space="preserve"> </w:t>
      </w:r>
      <w:r w:rsidR="00E27409">
        <w:t xml:space="preserve">(Photo: Adam </w:t>
      </w:r>
      <w:proofErr w:type="spellStart"/>
      <w:r w:rsidR="00E27409">
        <w:t>Ragusea</w:t>
      </w:r>
      <w:proofErr w:type="spellEnd"/>
      <w:r w:rsidR="00E27409">
        <w:t>/GPB News)</w:t>
      </w:r>
    </w:p>
    <w:p w:rsidR="00E27409" w:rsidRDefault="00E27409" w:rsidP="00030F43">
      <w:pPr>
        <w:spacing w:after="0" w:line="240" w:lineRule="auto"/>
      </w:pPr>
    </w:p>
    <w:p w:rsidR="00030F43" w:rsidRDefault="00030F43" w:rsidP="00030F43">
      <w:pPr>
        <w:spacing w:after="0" w:line="240" w:lineRule="auto"/>
        <w:rPr>
          <w:b/>
        </w:rPr>
      </w:pPr>
      <w:r w:rsidRPr="00030F43">
        <w:rPr>
          <w:b/>
        </w:rPr>
        <w:t xml:space="preserve">The Richard </w:t>
      </w:r>
      <w:proofErr w:type="spellStart"/>
      <w:r w:rsidRPr="00030F43">
        <w:rPr>
          <w:b/>
        </w:rPr>
        <w:t>Penniman</w:t>
      </w:r>
      <w:proofErr w:type="spellEnd"/>
      <w:r w:rsidRPr="00030F43">
        <w:rPr>
          <w:b/>
        </w:rPr>
        <w:t xml:space="preserve"> Resource House</w:t>
      </w:r>
    </w:p>
    <w:p w:rsidR="00030F43" w:rsidRPr="00030F43" w:rsidRDefault="00030F43" w:rsidP="00030F43">
      <w:pPr>
        <w:spacing w:after="0" w:line="240" w:lineRule="auto"/>
        <w:rPr>
          <w:b/>
        </w:rPr>
      </w:pPr>
    </w:p>
    <w:p w:rsidR="00030F43" w:rsidRDefault="00030F43" w:rsidP="00030F43">
      <w:pPr>
        <w:spacing w:after="0" w:line="240" w:lineRule="auto"/>
      </w:pPr>
      <w:proofErr w:type="spellStart"/>
      <w:r>
        <w:t>Penniman</w:t>
      </w:r>
      <w:proofErr w:type="spellEnd"/>
      <w:r>
        <w:t xml:space="preserve"> said he had heard about the state acquiring his boyhood home. I asked what he remembered about it.</w:t>
      </w:r>
    </w:p>
    <w:p w:rsidR="00030F43" w:rsidRDefault="00030F43" w:rsidP="00030F43">
      <w:pPr>
        <w:spacing w:after="0" w:line="240" w:lineRule="auto"/>
      </w:pPr>
    </w:p>
    <w:p w:rsidR="00030F43" w:rsidRDefault="00030F43" w:rsidP="00030F43">
      <w:pPr>
        <w:spacing w:after="0" w:line="240" w:lineRule="auto"/>
      </w:pPr>
      <w:r>
        <w:t>“All I remember is that it was an old house, with a bathroom toilet stool in the hallway,” he said. (A toilet stool is a chamber pot set in a chair — evidently the house had no indoor plumbing.)</w:t>
      </w:r>
    </w:p>
    <w:p w:rsidR="00030F43" w:rsidRDefault="00030F43" w:rsidP="00030F43">
      <w:pPr>
        <w:spacing w:after="0" w:line="240" w:lineRule="auto"/>
      </w:pPr>
    </w:p>
    <w:p w:rsidR="00030F43" w:rsidRDefault="00030F43" w:rsidP="00030F43">
      <w:pPr>
        <w:spacing w:after="0" w:line="240" w:lineRule="auto"/>
      </w:pPr>
      <w:r>
        <w:t xml:space="preserve">“I had some good meals there,” he continued, “and had a good mama there, my mama she was a good lady. And they’re getting ready now to make [the house] for everybody, for the young people.” </w:t>
      </w:r>
    </w:p>
    <w:p w:rsidR="00030F43" w:rsidRDefault="00030F43" w:rsidP="00030F43">
      <w:pPr>
        <w:spacing w:after="0" w:line="240" w:lineRule="auto"/>
      </w:pPr>
    </w:p>
    <w:p w:rsidR="00030F43" w:rsidRDefault="00030F43" w:rsidP="00030F43">
      <w:pPr>
        <w:spacing w:after="0" w:line="240" w:lineRule="auto"/>
      </w:pPr>
      <w:r>
        <w:t xml:space="preserve">From: </w:t>
      </w:r>
      <w:r w:rsidRPr="00030F43">
        <w:rPr>
          <w:b/>
        </w:rPr>
        <w:t>Little Richard Gets Hometown Honors</w:t>
      </w:r>
      <w:r>
        <w:t xml:space="preserve">, by Adam </w:t>
      </w:r>
      <w:proofErr w:type="spellStart"/>
      <w:r>
        <w:t>Ragusea</w:t>
      </w:r>
      <w:proofErr w:type="spellEnd"/>
      <w:r>
        <w:t>, May 12, 2013</w:t>
      </w:r>
    </w:p>
    <w:p w:rsidR="00030F43" w:rsidRDefault="00A6175D" w:rsidP="00030F43">
      <w:pPr>
        <w:spacing w:after="0" w:line="240" w:lineRule="auto"/>
      </w:pPr>
      <w:hyperlink r:id="rId25" w:history="1">
        <w:r w:rsidR="00030F43" w:rsidRPr="007473EC">
          <w:rPr>
            <w:rStyle w:val="Hyperlink"/>
          </w:rPr>
          <w:t>http://www.gpb.org/news/2013/05/12/little-richard-gets-hometown-honors</w:t>
        </w:r>
      </w:hyperlink>
      <w:r w:rsidR="00030F43">
        <w:t xml:space="preserve"> </w:t>
      </w:r>
    </w:p>
    <w:p w:rsidR="00756AB2" w:rsidRDefault="00756AB2" w:rsidP="00030F43">
      <w:pPr>
        <w:spacing w:after="0" w:line="240" w:lineRule="auto"/>
        <w:rPr>
          <w:bCs/>
        </w:rPr>
      </w:pPr>
    </w:p>
    <w:p w:rsidR="00756AB2" w:rsidRPr="00756AB2" w:rsidRDefault="00756AB2" w:rsidP="00030F43">
      <w:pPr>
        <w:spacing w:after="0" w:line="240" w:lineRule="auto"/>
        <w:rPr>
          <w:bCs/>
        </w:rPr>
      </w:pPr>
      <w:r>
        <w:rPr>
          <w:noProof/>
        </w:rPr>
        <w:drawing>
          <wp:anchor distT="0" distB="0" distL="114300" distR="114300" simplePos="0" relativeHeight="251661312" behindDoc="1" locked="0" layoutInCell="1" allowOverlap="1" wp14:anchorId="0B07221F" wp14:editId="2BB4ABFF">
            <wp:simplePos x="0" y="0"/>
            <wp:positionH relativeFrom="column">
              <wp:posOffset>0</wp:posOffset>
            </wp:positionH>
            <wp:positionV relativeFrom="paragraph">
              <wp:posOffset>62230</wp:posOffset>
            </wp:positionV>
            <wp:extent cx="2857500" cy="3895725"/>
            <wp:effectExtent l="0" t="0" r="0" b="9525"/>
            <wp:wrapTight wrapText="bothSides">
              <wp:wrapPolygon edited="0">
                <wp:start x="0" y="0"/>
                <wp:lineTo x="0" y="21547"/>
                <wp:lineTo x="21456" y="21547"/>
                <wp:lineTo x="21456" y="0"/>
                <wp:lineTo x="0" y="0"/>
              </wp:wrapPolygon>
            </wp:wrapTight>
            <wp:docPr id="5" name="Picture 5" descr="http://www.vieravoice.com/Senior-Life/July-2015/Makin-music-in-Macon/Macon-LittleRichard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ieravoice.com/Senior-Life/July-2015/Makin-music-in-Macon/Macon-LittleRichardHouse.jpg"/>
                    <pic:cNvPicPr>
                      <a:picLocks noChangeAspect="1" noChangeArrowheads="1"/>
                    </pic:cNvPicPr>
                  </pic:nvPicPr>
                  <pic:blipFill rotWithShape="1">
                    <a:blip r:embed="rId26">
                      <a:extLst>
                        <a:ext uri="{28A0092B-C50C-407E-A947-70E740481C1C}">
                          <a14:useLocalDpi xmlns:a14="http://schemas.microsoft.com/office/drawing/2010/main" val="0"/>
                        </a:ext>
                      </a:extLst>
                    </a:blip>
                    <a:srcRect t="4232" b="4677"/>
                    <a:stretch/>
                  </pic:blipFill>
                  <pic:spPr bwMode="auto">
                    <a:xfrm>
                      <a:off x="0" y="0"/>
                      <a:ext cx="2857500" cy="3895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56AB2" w:rsidRDefault="00756AB2" w:rsidP="00030F43">
      <w:pPr>
        <w:spacing w:after="0" w:line="240" w:lineRule="auto"/>
      </w:pPr>
      <w:r>
        <w:t>Little Richard spent part of his childhood in this pink shotgun house in Macon’s Pleasant Hill neighborhood.</w:t>
      </w:r>
      <w:r w:rsidR="00601A4A">
        <w:t xml:space="preserve"> </w:t>
      </w:r>
    </w:p>
    <w:p w:rsidR="00601A4A" w:rsidRPr="00756AB2" w:rsidRDefault="00601A4A" w:rsidP="00030F43">
      <w:pPr>
        <w:spacing w:after="0" w:line="240" w:lineRule="auto"/>
        <w:rPr>
          <w:bCs/>
        </w:rPr>
      </w:pPr>
      <w:hyperlink r:id="rId27" w:history="1">
        <w:r w:rsidRPr="00E62AEB">
          <w:rPr>
            <w:rStyle w:val="Hyperlink"/>
            <w:bCs/>
          </w:rPr>
          <w:t>http://www.vieravoice.com/Senior-Life/July-2015/Makin-music-in-Macon/</w:t>
        </w:r>
      </w:hyperlink>
      <w:r>
        <w:rPr>
          <w:bCs/>
        </w:rPr>
        <w:t xml:space="preserve"> </w:t>
      </w:r>
      <w:bookmarkStart w:id="8" w:name="_GoBack"/>
      <w:bookmarkEnd w:id="8"/>
    </w:p>
    <w:p w:rsidR="00756AB2" w:rsidRPr="00756AB2" w:rsidRDefault="00756AB2" w:rsidP="00030F43">
      <w:pPr>
        <w:spacing w:after="0" w:line="240" w:lineRule="auto"/>
        <w:rPr>
          <w:bCs/>
        </w:rPr>
      </w:pPr>
    </w:p>
    <w:p w:rsidR="00756AB2" w:rsidRDefault="00756AB2" w:rsidP="00030F43">
      <w:pPr>
        <w:spacing w:after="0" w:line="240" w:lineRule="auto"/>
        <w:rPr>
          <w:b/>
          <w:bCs/>
        </w:rPr>
      </w:pPr>
      <w:r>
        <w:rPr>
          <w:noProof/>
        </w:rPr>
        <w:drawing>
          <wp:anchor distT="0" distB="0" distL="114300" distR="114300" simplePos="0" relativeHeight="251662336" behindDoc="1" locked="0" layoutInCell="1" allowOverlap="1">
            <wp:simplePos x="0" y="0"/>
            <wp:positionH relativeFrom="column">
              <wp:posOffset>0</wp:posOffset>
            </wp:positionH>
            <wp:positionV relativeFrom="paragraph">
              <wp:posOffset>-635</wp:posOffset>
            </wp:positionV>
            <wp:extent cx="1200150" cy="1445895"/>
            <wp:effectExtent l="0" t="0" r="0" b="1905"/>
            <wp:wrapTight wrapText="bothSides">
              <wp:wrapPolygon edited="0">
                <wp:start x="0" y="0"/>
                <wp:lineTo x="0" y="21344"/>
                <wp:lineTo x="21257" y="21344"/>
                <wp:lineTo x="21257" y="0"/>
                <wp:lineTo x="0" y="0"/>
              </wp:wrapPolygon>
            </wp:wrapTight>
            <wp:docPr id="6" name="Picture 6" descr="https://s.yimg.com/fz/api/res/1.2/uCUuBiByWUU87yPYHPJZ5Q--/YXBwaWQ9c3JjaGRkO2g9Njg2O3E9OTU7dz01NzA-/http://i.huffpost.com/gen/1384654/thumbs/o-LITTLE-RICHARD-570.jp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yimg.com/fz/api/res/1.2/uCUuBiByWUU87yPYHPJZ5Q--/YXBwaWQ9c3JjaGRkO2g9Njg2O3E9OTU7dz01NzA-/http://i.huffpost.com/gen/1384654/thumbs/o-LITTLE-RICHARD-570.jpg?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00150" cy="1445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7409" w:rsidRDefault="00E27409" w:rsidP="00030F43">
      <w:pPr>
        <w:spacing w:after="0" w:line="240" w:lineRule="auto"/>
        <w:rPr>
          <w:sz w:val="24"/>
          <w:szCs w:val="24"/>
        </w:rPr>
      </w:pPr>
      <w:r>
        <w:rPr>
          <w:noProof/>
        </w:rPr>
        <w:drawing>
          <wp:inline distT="0" distB="0" distL="0" distR="0" wp14:anchorId="2F53F7B4" wp14:editId="435274C1">
            <wp:extent cx="1800225" cy="1238018"/>
            <wp:effectExtent l="0" t="0" r="0" b="635"/>
            <wp:docPr id="4" name="Picture 4" descr="http://i1.cdnds.net/13/36/618x425/music-little-rich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1.cdnds.net/13/36/618x425/music-little-richard.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4620" cy="1241041"/>
                    </a:xfrm>
                    <a:prstGeom prst="rect">
                      <a:avLst/>
                    </a:prstGeom>
                    <a:noFill/>
                    <a:ln>
                      <a:noFill/>
                    </a:ln>
                  </pic:spPr>
                </pic:pic>
              </a:graphicData>
            </a:graphic>
          </wp:inline>
        </w:drawing>
      </w:r>
    </w:p>
    <w:p w:rsidR="00E27409" w:rsidRDefault="00E27409" w:rsidP="00030F43">
      <w:pPr>
        <w:spacing w:after="0" w:line="240" w:lineRule="auto"/>
        <w:rPr>
          <w:sz w:val="24"/>
          <w:szCs w:val="24"/>
        </w:rPr>
      </w:pPr>
    </w:p>
    <w:p w:rsidR="00E27409" w:rsidRDefault="00756AB2" w:rsidP="00030F43">
      <w:pPr>
        <w:spacing w:after="0" w:line="240" w:lineRule="auto"/>
        <w:rPr>
          <w:sz w:val="24"/>
          <w:szCs w:val="24"/>
        </w:rPr>
      </w:pPr>
      <w:r w:rsidRPr="00756AB2">
        <w:rPr>
          <w:b/>
          <w:sz w:val="24"/>
          <w:szCs w:val="24"/>
        </w:rPr>
        <w:t>Left</w:t>
      </w:r>
      <w:r>
        <w:rPr>
          <w:sz w:val="24"/>
          <w:szCs w:val="24"/>
        </w:rPr>
        <w:t xml:space="preserve">, </w:t>
      </w:r>
      <w:r w:rsidRPr="00756AB2">
        <w:rPr>
          <w:rStyle w:val="Emphasis"/>
          <w:bCs/>
          <w:i w:val="0"/>
        </w:rPr>
        <w:t>Little Richard</w:t>
      </w:r>
      <w:r>
        <w:rPr>
          <w:rStyle w:val="Emphasis"/>
        </w:rPr>
        <w:t xml:space="preserve">, circa 1957; </w:t>
      </w:r>
      <w:r w:rsidRPr="00756AB2">
        <w:rPr>
          <w:rStyle w:val="Emphasis"/>
          <w:b/>
          <w:i w:val="0"/>
        </w:rPr>
        <w:t>Right</w:t>
      </w:r>
      <w:r>
        <w:rPr>
          <w:rStyle w:val="Emphasis"/>
        </w:rPr>
        <w:t xml:space="preserve">, </w:t>
      </w:r>
      <w:r w:rsidR="00E27409">
        <w:rPr>
          <w:sz w:val="24"/>
          <w:szCs w:val="24"/>
        </w:rPr>
        <w:t>Little Richard retires from Show Biz at 80</w:t>
      </w:r>
      <w:r>
        <w:rPr>
          <w:sz w:val="24"/>
          <w:szCs w:val="24"/>
        </w:rPr>
        <w:t xml:space="preserve">, </w:t>
      </w:r>
      <w:r w:rsidR="00E27409">
        <w:rPr>
          <w:rStyle w:val="thedate"/>
        </w:rPr>
        <w:t>September 3, 2013</w:t>
      </w:r>
    </w:p>
    <w:p w:rsidR="00E27409" w:rsidRDefault="00E27409" w:rsidP="00030F43">
      <w:pPr>
        <w:spacing w:after="0" w:line="240" w:lineRule="auto"/>
        <w:rPr>
          <w:sz w:val="24"/>
          <w:szCs w:val="24"/>
        </w:rPr>
      </w:pPr>
    </w:p>
    <w:p w:rsidR="00E27409" w:rsidRDefault="00E27409" w:rsidP="00030F43">
      <w:pPr>
        <w:spacing w:after="0" w:line="240" w:lineRule="auto"/>
        <w:rPr>
          <w:sz w:val="24"/>
          <w:szCs w:val="24"/>
        </w:rPr>
      </w:pPr>
    </w:p>
    <w:p w:rsidR="00E27409" w:rsidRDefault="00E27409" w:rsidP="00030F43">
      <w:pPr>
        <w:spacing w:after="0" w:line="240" w:lineRule="auto"/>
        <w:rPr>
          <w:sz w:val="24"/>
          <w:szCs w:val="24"/>
        </w:rPr>
      </w:pPr>
    </w:p>
    <w:p w:rsidR="00030F43" w:rsidRDefault="00030F43" w:rsidP="00030F43">
      <w:pPr>
        <w:spacing w:after="0" w:line="240" w:lineRule="auto"/>
        <w:rPr>
          <w:sz w:val="24"/>
          <w:szCs w:val="24"/>
        </w:rPr>
      </w:pPr>
      <w:r>
        <w:rPr>
          <w:sz w:val="24"/>
          <w:szCs w:val="24"/>
        </w:rPr>
        <w:br w:type="page"/>
      </w:r>
    </w:p>
    <w:p w:rsidR="00B7409A" w:rsidRDefault="00B7409A" w:rsidP="00B7409A">
      <w:pPr>
        <w:pStyle w:val="Heading2"/>
      </w:pPr>
      <w:bookmarkStart w:id="9" w:name="_Toc443846828"/>
      <w:r>
        <w:lastRenderedPageBreak/>
        <w:t>Macon, Georgia, Home of Otis Redding</w:t>
      </w:r>
      <w:bookmarkEnd w:id="9"/>
    </w:p>
    <w:p w:rsidR="004F6E62" w:rsidRDefault="004F6E62" w:rsidP="00030F43">
      <w:pPr>
        <w:spacing w:after="0" w:line="240" w:lineRule="auto"/>
        <w:rPr>
          <w:sz w:val="24"/>
          <w:szCs w:val="24"/>
        </w:rPr>
      </w:pPr>
    </w:p>
    <w:p w:rsidR="004E7323" w:rsidRDefault="004E7323" w:rsidP="00B7409A">
      <w:pPr>
        <w:spacing w:after="0" w:line="240" w:lineRule="auto"/>
      </w:pPr>
      <w:r w:rsidRPr="00B7409A">
        <w:t>Otis Redding was born on September 9, 1941 in Dawson, Georgia, one of Otis Redding Sr</w:t>
      </w:r>
      <w:proofErr w:type="gramStart"/>
      <w:r w:rsidRPr="00B7409A">
        <w:t xml:space="preserve">. </w:t>
      </w:r>
      <w:r w:rsidRPr="00B7409A">
        <w:rPr>
          <w:rFonts w:cs="Lucida Sans Unicode"/>
        </w:rPr>
        <w:t>’</w:t>
      </w:r>
      <w:r w:rsidRPr="00B7409A">
        <w:t>s</w:t>
      </w:r>
      <w:proofErr w:type="gramEnd"/>
      <w:r w:rsidRPr="00B7409A">
        <w:t xml:space="preserve"> six children. At age three Redding moved with his family three hundred miles north to Macon, and settled into the Belleview housing project, known to local residents as </w:t>
      </w:r>
      <w:proofErr w:type="spellStart"/>
      <w:r w:rsidRPr="00B7409A">
        <w:t>Hellview</w:t>
      </w:r>
      <w:proofErr w:type="spellEnd"/>
      <w:r w:rsidRPr="00B7409A">
        <w:t xml:space="preserve">. Not long after, </w:t>
      </w:r>
      <w:proofErr w:type="spellStart"/>
      <w:r w:rsidRPr="00B7409A">
        <w:t>Reddings</w:t>
      </w:r>
      <w:proofErr w:type="spellEnd"/>
      <w:r w:rsidRPr="00B7409A">
        <w:rPr>
          <w:rFonts w:cs="Lucida Sans Unicode"/>
        </w:rPr>
        <w:t>’</w:t>
      </w:r>
      <w:r w:rsidRPr="00B7409A">
        <w:t xml:space="preserve"> father</w:t>
      </w:r>
      <w:r w:rsidRPr="00B7409A">
        <w:rPr>
          <w:rFonts w:cs="Lucida Sans Unicode"/>
        </w:rPr>
        <w:t>—</w:t>
      </w:r>
      <w:r w:rsidRPr="00B7409A">
        <w:t>a part-time preacher employed at nearby Robbins Air Force Base</w:t>
      </w:r>
      <w:r w:rsidRPr="00B7409A">
        <w:rPr>
          <w:rFonts w:cs="Lucida Sans Unicode"/>
        </w:rPr>
        <w:t>—</w:t>
      </w:r>
      <w:r w:rsidRPr="00B7409A">
        <w:t>moved the family into a small shotgun house. After fire damaged the residence, the family moved back into Macon</w:t>
      </w:r>
      <w:r w:rsidRPr="00B7409A">
        <w:rPr>
          <w:rFonts w:cs="Lucida Sans Unicode"/>
        </w:rPr>
        <w:t>’</w:t>
      </w:r>
      <w:r w:rsidRPr="00B7409A">
        <w:t>s housing projects. During his early years in Macon, Redding sang in a gospel group, played drums in the school band, and performed piano at local talent contests.</w:t>
      </w:r>
    </w:p>
    <w:p w:rsidR="005B36AF" w:rsidRDefault="005B36AF" w:rsidP="00B7409A">
      <w:pPr>
        <w:spacing w:after="0" w:line="240" w:lineRule="auto"/>
      </w:pPr>
    </w:p>
    <w:p w:rsidR="005B36AF" w:rsidRPr="00B7409A" w:rsidRDefault="005B36AF" w:rsidP="00B7409A">
      <w:pPr>
        <w:spacing w:after="0" w:line="240" w:lineRule="auto"/>
      </w:pPr>
    </w:p>
    <w:p w:rsidR="004E7323" w:rsidRDefault="005B36AF" w:rsidP="004E7323">
      <w:r>
        <w:rPr>
          <w:noProof/>
        </w:rPr>
        <w:drawing>
          <wp:inline distT="0" distB="0" distL="0" distR="0">
            <wp:extent cx="5943600" cy="4457700"/>
            <wp:effectExtent l="0" t="0" r="0" b="0"/>
            <wp:docPr id="3" name="Picture 3" descr="http://www.georgiaencyclopedia.org/sites/default/files/m-5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orgiaencyclopedia.org/sites/default/files/m-5158.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5B36AF" w:rsidRDefault="005B36AF" w:rsidP="004E7323">
      <w:r>
        <w:t>Unrestored shotgun houses line a street in Macon. The shotgun, a rectangular house type that is one room wide and two to four rooms deep, may have developed from a West African architectural tradition.</w:t>
      </w:r>
    </w:p>
    <w:p w:rsidR="005B36AF" w:rsidRDefault="005B36AF" w:rsidP="004E7323">
      <w:r>
        <w:t>Courtesy of Elizabeth Lyon</w:t>
      </w:r>
    </w:p>
    <w:p w:rsidR="005B36AF" w:rsidRDefault="00A6175D" w:rsidP="004E7323">
      <w:hyperlink r:id="rId31" w:history="1">
        <w:r w:rsidR="005B36AF" w:rsidRPr="007473EC">
          <w:rPr>
            <w:rStyle w:val="Hyperlink"/>
          </w:rPr>
          <w:t>http://www.georgiaencyclopedia.org/file/9188</w:t>
        </w:r>
      </w:hyperlink>
      <w:r w:rsidR="005B36AF">
        <w:t xml:space="preserve"> </w:t>
      </w:r>
    </w:p>
    <w:p w:rsidR="004E7323" w:rsidRDefault="004E7323">
      <w:r>
        <w:br w:type="page"/>
      </w:r>
    </w:p>
    <w:p w:rsidR="00021BB4" w:rsidRDefault="00021BB4" w:rsidP="00021BB4">
      <w:pPr>
        <w:pStyle w:val="Heading2"/>
      </w:pPr>
      <w:bookmarkStart w:id="10" w:name="_Toc443846829"/>
      <w:r>
        <w:lastRenderedPageBreak/>
        <w:t>Wayne County, Georgia</w:t>
      </w:r>
      <w:bookmarkEnd w:id="7"/>
      <w:bookmarkEnd w:id="10"/>
    </w:p>
    <w:p w:rsidR="00021BB4" w:rsidRDefault="00021BB4" w:rsidP="00021BB4">
      <w:pPr>
        <w:spacing w:after="0" w:line="240" w:lineRule="auto"/>
      </w:pPr>
      <w:r>
        <w:rPr>
          <w:noProof/>
        </w:rPr>
        <w:drawing>
          <wp:inline distT="0" distB="0" distL="0" distR="0" wp14:anchorId="11D986D1" wp14:editId="6115BE0A">
            <wp:extent cx="5137239" cy="3419475"/>
            <wp:effectExtent l="0" t="0" r="6350" b="0"/>
            <wp:docPr id="13" name="Picture 13" descr="https://vanishingsouthgeorgia.files.wordpress.com/2014/10/wayne-county-ga-country-store-holmesville-road-photograph-copyright-brian-brown-vanishing-south-georgia-usa-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anishingsouthgeorgia.files.wordpress.com/2014/10/wayne-county-ga-country-store-holmesville-road-photograph-copyright-brian-brown-vanishing-south-georgia-usa-2014.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41573" cy="3422360"/>
                    </a:xfrm>
                    <a:prstGeom prst="rect">
                      <a:avLst/>
                    </a:prstGeom>
                    <a:noFill/>
                    <a:ln>
                      <a:noFill/>
                    </a:ln>
                  </pic:spPr>
                </pic:pic>
              </a:graphicData>
            </a:graphic>
          </wp:inline>
        </w:drawing>
      </w:r>
    </w:p>
    <w:p w:rsidR="00021BB4" w:rsidRPr="00021BB4" w:rsidRDefault="00021BB4" w:rsidP="00021BB4">
      <w:pPr>
        <w:spacing w:after="0" w:line="240" w:lineRule="auto"/>
        <w:rPr>
          <w:sz w:val="24"/>
          <w:szCs w:val="24"/>
        </w:rPr>
      </w:pPr>
      <w:r w:rsidRPr="00021BB4">
        <w:rPr>
          <w:sz w:val="24"/>
          <w:szCs w:val="24"/>
        </w:rPr>
        <w:t xml:space="preserve">This is located on </w:t>
      </w:r>
      <w:proofErr w:type="spellStart"/>
      <w:r w:rsidRPr="00021BB4">
        <w:rPr>
          <w:sz w:val="24"/>
          <w:szCs w:val="24"/>
        </w:rPr>
        <w:t>Holmesville</w:t>
      </w:r>
      <w:proofErr w:type="spellEnd"/>
      <w:r w:rsidRPr="00021BB4">
        <w:rPr>
          <w:sz w:val="24"/>
          <w:szCs w:val="24"/>
        </w:rPr>
        <w:t xml:space="preserve"> Road in southwestern Wayne County and a contact suggested it may have been a country store. The more I look at it, </w:t>
      </w:r>
      <w:proofErr w:type="gramStart"/>
      <w:r w:rsidRPr="00021BB4">
        <w:rPr>
          <w:sz w:val="24"/>
          <w:szCs w:val="24"/>
        </w:rPr>
        <w:t>though,</w:t>
      </w:r>
      <w:proofErr w:type="gramEnd"/>
      <w:r w:rsidRPr="00021BB4">
        <w:rPr>
          <w:sz w:val="24"/>
          <w:szCs w:val="24"/>
        </w:rPr>
        <w:t xml:space="preserve"> it seems to have a lot of windows for a store. It could be an old shotgun house.</w:t>
      </w:r>
    </w:p>
    <w:p w:rsidR="00021BB4" w:rsidRDefault="00021BB4" w:rsidP="00021BB4">
      <w:pPr>
        <w:spacing w:after="0" w:line="240" w:lineRule="auto"/>
      </w:pPr>
      <w:r>
        <w:rPr>
          <w:noProof/>
        </w:rPr>
        <w:drawing>
          <wp:inline distT="0" distB="0" distL="0" distR="0" wp14:anchorId="1A2875BA" wp14:editId="1D393039">
            <wp:extent cx="5133975" cy="3417302"/>
            <wp:effectExtent l="0" t="0" r="0" b="0"/>
            <wp:docPr id="15" name="Picture 15" descr="https://vanishingsouthgeorgia.files.wordpress.com/2014/10/wayne-county-ga-holmesville-road-country-store-photograph-copyright-brian-brown-vanishing-south-georgia-usa-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anishingsouthgeorgia.files.wordpress.com/2014/10/wayne-county-ga-holmesville-road-country-store-photograph-copyright-brian-brown-vanishing-south-georgia-usa-2014.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42369" cy="3422889"/>
                    </a:xfrm>
                    <a:prstGeom prst="rect">
                      <a:avLst/>
                    </a:prstGeom>
                    <a:noFill/>
                    <a:ln>
                      <a:noFill/>
                    </a:ln>
                  </pic:spPr>
                </pic:pic>
              </a:graphicData>
            </a:graphic>
          </wp:inline>
        </w:drawing>
      </w:r>
    </w:p>
    <w:p w:rsidR="00462E84" w:rsidRDefault="00021BB4" w:rsidP="00021BB4">
      <w:pPr>
        <w:spacing w:after="0" w:line="240" w:lineRule="auto"/>
        <w:rPr>
          <w:sz w:val="24"/>
          <w:szCs w:val="24"/>
        </w:rPr>
      </w:pPr>
      <w:r>
        <w:rPr>
          <w:sz w:val="24"/>
          <w:szCs w:val="24"/>
        </w:rPr>
        <w:t xml:space="preserve">Referenced </w:t>
      </w:r>
      <w:r w:rsidRPr="00021BB4">
        <w:rPr>
          <w:sz w:val="24"/>
          <w:szCs w:val="24"/>
        </w:rPr>
        <w:t xml:space="preserve">on pg. 23 of OLD HOUSE, NEW FUTURE: THE QUIET REVIVAL OF THE SHOTGUN HOUSE, By Belinda A. Tate, </w:t>
      </w:r>
      <w:proofErr w:type="gramStart"/>
      <w:r w:rsidRPr="00021BB4">
        <w:rPr>
          <w:sz w:val="24"/>
          <w:szCs w:val="24"/>
        </w:rPr>
        <w:t>A</w:t>
      </w:r>
      <w:proofErr w:type="gramEnd"/>
      <w:r w:rsidRPr="00021BB4">
        <w:rPr>
          <w:sz w:val="24"/>
          <w:szCs w:val="24"/>
        </w:rPr>
        <w:t xml:space="preserve"> Thesis Submitted to the Graduate Faculty of WAKE FOREST UNIVERSITY</w:t>
      </w:r>
    </w:p>
    <w:sectPr w:rsidR="00462E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75D" w:rsidRDefault="00A6175D" w:rsidP="00095461">
      <w:pPr>
        <w:spacing w:after="0" w:line="240" w:lineRule="auto"/>
      </w:pPr>
      <w:r>
        <w:separator/>
      </w:r>
    </w:p>
  </w:endnote>
  <w:endnote w:type="continuationSeparator" w:id="0">
    <w:p w:rsidR="00A6175D" w:rsidRDefault="00A6175D" w:rsidP="00095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2E" w:rsidRDefault="00E651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958" w:rsidRDefault="00D33958" w:rsidP="00D33958">
    <w:pPr>
      <w:pStyle w:val="Footer"/>
      <w:jc w:val="center"/>
    </w:pPr>
    <w:r>
      <w:fldChar w:fldCharType="begin"/>
    </w:r>
    <w:r>
      <w:instrText xml:space="preserve"> PAGE   \* MERGEFORMAT </w:instrText>
    </w:r>
    <w:r>
      <w:fldChar w:fldCharType="separate"/>
    </w:r>
    <w:r w:rsidR="00831625">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2E" w:rsidRDefault="00E65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75D" w:rsidRDefault="00A6175D" w:rsidP="00095461">
      <w:pPr>
        <w:spacing w:after="0" w:line="240" w:lineRule="auto"/>
      </w:pPr>
      <w:r>
        <w:separator/>
      </w:r>
    </w:p>
  </w:footnote>
  <w:footnote w:type="continuationSeparator" w:id="0">
    <w:p w:rsidR="00A6175D" w:rsidRDefault="00A6175D" w:rsidP="00095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2E" w:rsidRDefault="00E651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61" w:rsidRDefault="00095461" w:rsidP="00095461">
    <w:pPr>
      <w:pStyle w:val="Header"/>
      <w:rPr>
        <w:b/>
        <w:sz w:val="28"/>
        <w:szCs w:val="28"/>
      </w:rPr>
    </w:pPr>
    <w:r w:rsidRPr="004E4F60">
      <w:rPr>
        <w:b/>
        <w:sz w:val="28"/>
        <w:szCs w:val="28"/>
      </w:rPr>
      <w:t xml:space="preserve">Shotgun Houses </w:t>
    </w:r>
    <w:r>
      <w:rPr>
        <w:b/>
        <w:sz w:val="28"/>
        <w:szCs w:val="28"/>
      </w:rPr>
      <w:t>Throughout The United States</w:t>
    </w:r>
  </w:p>
  <w:p w:rsidR="00095461" w:rsidRPr="004E4F60" w:rsidRDefault="00095461" w:rsidP="00095461">
    <w:pPr>
      <w:pStyle w:val="Header"/>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2E" w:rsidRDefault="00E651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461"/>
    <w:rsid w:val="00015D29"/>
    <w:rsid w:val="00021BB4"/>
    <w:rsid w:val="00030F43"/>
    <w:rsid w:val="00095461"/>
    <w:rsid w:val="000F7164"/>
    <w:rsid w:val="001B48A9"/>
    <w:rsid w:val="002420B6"/>
    <w:rsid w:val="002D091B"/>
    <w:rsid w:val="00315C07"/>
    <w:rsid w:val="003A5728"/>
    <w:rsid w:val="00462E84"/>
    <w:rsid w:val="004E7323"/>
    <w:rsid w:val="004F6E62"/>
    <w:rsid w:val="005229C0"/>
    <w:rsid w:val="005B36AF"/>
    <w:rsid w:val="00601A4A"/>
    <w:rsid w:val="00610949"/>
    <w:rsid w:val="00654719"/>
    <w:rsid w:val="00717A46"/>
    <w:rsid w:val="00756AB2"/>
    <w:rsid w:val="00831625"/>
    <w:rsid w:val="0096505C"/>
    <w:rsid w:val="00A6175D"/>
    <w:rsid w:val="00B7409A"/>
    <w:rsid w:val="00BF5576"/>
    <w:rsid w:val="00D33958"/>
    <w:rsid w:val="00D91A71"/>
    <w:rsid w:val="00E27409"/>
    <w:rsid w:val="00E6512E"/>
    <w:rsid w:val="00F14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958"/>
  </w:style>
  <w:style w:type="paragraph" w:styleId="Heading1">
    <w:name w:val="heading 1"/>
    <w:basedOn w:val="Normal"/>
    <w:link w:val="Heading1Char"/>
    <w:uiPriority w:val="9"/>
    <w:qFormat/>
    <w:rsid w:val="00D33958"/>
    <w:pPr>
      <w:spacing w:before="100" w:beforeAutospacing="1" w:after="100" w:afterAutospacing="1" w:line="240" w:lineRule="auto"/>
      <w:outlineLvl w:val="0"/>
    </w:pPr>
    <w:rPr>
      <w:rFonts w:ascii="Times New Roman" w:eastAsia="Times New Roman" w:hAnsi="Times New Roman" w:cs="Times New Roman"/>
      <w:b/>
      <w:bCs/>
      <w:kern w:val="36"/>
      <w:sz w:val="32"/>
      <w:szCs w:val="32"/>
    </w:rPr>
  </w:style>
  <w:style w:type="paragraph" w:styleId="Heading2">
    <w:name w:val="heading 2"/>
    <w:basedOn w:val="Normal"/>
    <w:next w:val="Normal"/>
    <w:link w:val="Heading2Char"/>
    <w:uiPriority w:val="9"/>
    <w:unhideWhenUsed/>
    <w:qFormat/>
    <w:rsid w:val="00D33958"/>
    <w:pPr>
      <w:keepNext/>
      <w:keepLines/>
      <w:spacing w:before="120" w:after="120" w:line="240" w:lineRule="auto"/>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461"/>
  </w:style>
  <w:style w:type="paragraph" w:styleId="Footer">
    <w:name w:val="footer"/>
    <w:basedOn w:val="Normal"/>
    <w:link w:val="FooterChar"/>
    <w:uiPriority w:val="99"/>
    <w:unhideWhenUsed/>
    <w:rsid w:val="00095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461"/>
  </w:style>
  <w:style w:type="character" w:customStyle="1" w:styleId="Heading1Char">
    <w:name w:val="Heading 1 Char"/>
    <w:basedOn w:val="DefaultParagraphFont"/>
    <w:link w:val="Heading1"/>
    <w:uiPriority w:val="9"/>
    <w:rsid w:val="00D33958"/>
    <w:rPr>
      <w:rFonts w:ascii="Times New Roman" w:eastAsia="Times New Roman" w:hAnsi="Times New Roman" w:cs="Times New Roman"/>
      <w:b/>
      <w:bCs/>
      <w:kern w:val="36"/>
      <w:sz w:val="32"/>
      <w:szCs w:val="32"/>
    </w:rPr>
  </w:style>
  <w:style w:type="character" w:customStyle="1" w:styleId="Heading2Char">
    <w:name w:val="Heading 2 Char"/>
    <w:basedOn w:val="DefaultParagraphFont"/>
    <w:link w:val="Heading2"/>
    <w:uiPriority w:val="9"/>
    <w:rsid w:val="00D33958"/>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D33958"/>
    <w:rPr>
      <w:color w:val="0000FF"/>
      <w:u w:val="single"/>
    </w:rPr>
  </w:style>
  <w:style w:type="character" w:customStyle="1" w:styleId="mw-mmv-title">
    <w:name w:val="mw-mmv-title"/>
    <w:basedOn w:val="DefaultParagraphFont"/>
    <w:rsid w:val="00D33958"/>
  </w:style>
  <w:style w:type="paragraph" w:styleId="BalloonText">
    <w:name w:val="Balloon Text"/>
    <w:basedOn w:val="Normal"/>
    <w:link w:val="BalloonTextChar"/>
    <w:uiPriority w:val="99"/>
    <w:semiHidden/>
    <w:unhideWhenUsed/>
    <w:rsid w:val="00D33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958"/>
    <w:rPr>
      <w:rFonts w:ascii="Tahoma" w:hAnsi="Tahoma" w:cs="Tahoma"/>
      <w:sz w:val="16"/>
      <w:szCs w:val="16"/>
    </w:rPr>
  </w:style>
  <w:style w:type="paragraph" w:styleId="TOC1">
    <w:name w:val="toc 1"/>
    <w:basedOn w:val="Normal"/>
    <w:next w:val="Normal"/>
    <w:autoRedefine/>
    <w:uiPriority w:val="39"/>
    <w:unhideWhenUsed/>
    <w:rsid w:val="00D33958"/>
    <w:pPr>
      <w:spacing w:after="100"/>
    </w:pPr>
    <w:rPr>
      <w:sz w:val="28"/>
    </w:rPr>
  </w:style>
  <w:style w:type="paragraph" w:styleId="TOC2">
    <w:name w:val="toc 2"/>
    <w:basedOn w:val="Normal"/>
    <w:next w:val="Normal"/>
    <w:autoRedefine/>
    <w:uiPriority w:val="39"/>
    <w:unhideWhenUsed/>
    <w:rsid w:val="00D33958"/>
    <w:pPr>
      <w:spacing w:after="100"/>
      <w:ind w:left="220"/>
    </w:pPr>
    <w:rPr>
      <w:sz w:val="28"/>
    </w:rPr>
  </w:style>
  <w:style w:type="character" w:styleId="FollowedHyperlink">
    <w:name w:val="FollowedHyperlink"/>
    <w:basedOn w:val="DefaultParagraphFont"/>
    <w:uiPriority w:val="99"/>
    <w:semiHidden/>
    <w:unhideWhenUsed/>
    <w:rsid w:val="00BF5576"/>
    <w:rPr>
      <w:color w:val="800080" w:themeColor="followedHyperlink"/>
      <w:u w:val="single"/>
    </w:rPr>
  </w:style>
  <w:style w:type="paragraph" w:styleId="NormalWeb">
    <w:name w:val="Normal (Web)"/>
    <w:basedOn w:val="Normal"/>
    <w:uiPriority w:val="99"/>
    <w:semiHidden/>
    <w:unhideWhenUsed/>
    <w:rsid w:val="004F6E6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0F43"/>
    <w:rPr>
      <w:i/>
      <w:iCs/>
    </w:rPr>
  </w:style>
  <w:style w:type="character" w:customStyle="1" w:styleId="thedate">
    <w:name w:val="the_date"/>
    <w:basedOn w:val="DefaultParagraphFont"/>
    <w:rsid w:val="00E274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958"/>
  </w:style>
  <w:style w:type="paragraph" w:styleId="Heading1">
    <w:name w:val="heading 1"/>
    <w:basedOn w:val="Normal"/>
    <w:link w:val="Heading1Char"/>
    <w:uiPriority w:val="9"/>
    <w:qFormat/>
    <w:rsid w:val="00D33958"/>
    <w:pPr>
      <w:spacing w:before="100" w:beforeAutospacing="1" w:after="100" w:afterAutospacing="1" w:line="240" w:lineRule="auto"/>
      <w:outlineLvl w:val="0"/>
    </w:pPr>
    <w:rPr>
      <w:rFonts w:ascii="Times New Roman" w:eastAsia="Times New Roman" w:hAnsi="Times New Roman" w:cs="Times New Roman"/>
      <w:b/>
      <w:bCs/>
      <w:kern w:val="36"/>
      <w:sz w:val="32"/>
      <w:szCs w:val="32"/>
    </w:rPr>
  </w:style>
  <w:style w:type="paragraph" w:styleId="Heading2">
    <w:name w:val="heading 2"/>
    <w:basedOn w:val="Normal"/>
    <w:next w:val="Normal"/>
    <w:link w:val="Heading2Char"/>
    <w:uiPriority w:val="9"/>
    <w:unhideWhenUsed/>
    <w:qFormat/>
    <w:rsid w:val="00D33958"/>
    <w:pPr>
      <w:keepNext/>
      <w:keepLines/>
      <w:spacing w:before="120" w:after="120" w:line="240" w:lineRule="auto"/>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461"/>
  </w:style>
  <w:style w:type="paragraph" w:styleId="Footer">
    <w:name w:val="footer"/>
    <w:basedOn w:val="Normal"/>
    <w:link w:val="FooterChar"/>
    <w:uiPriority w:val="99"/>
    <w:unhideWhenUsed/>
    <w:rsid w:val="00095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461"/>
  </w:style>
  <w:style w:type="character" w:customStyle="1" w:styleId="Heading1Char">
    <w:name w:val="Heading 1 Char"/>
    <w:basedOn w:val="DefaultParagraphFont"/>
    <w:link w:val="Heading1"/>
    <w:uiPriority w:val="9"/>
    <w:rsid w:val="00D33958"/>
    <w:rPr>
      <w:rFonts w:ascii="Times New Roman" w:eastAsia="Times New Roman" w:hAnsi="Times New Roman" w:cs="Times New Roman"/>
      <w:b/>
      <w:bCs/>
      <w:kern w:val="36"/>
      <w:sz w:val="32"/>
      <w:szCs w:val="32"/>
    </w:rPr>
  </w:style>
  <w:style w:type="character" w:customStyle="1" w:styleId="Heading2Char">
    <w:name w:val="Heading 2 Char"/>
    <w:basedOn w:val="DefaultParagraphFont"/>
    <w:link w:val="Heading2"/>
    <w:uiPriority w:val="9"/>
    <w:rsid w:val="00D33958"/>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D33958"/>
    <w:rPr>
      <w:color w:val="0000FF"/>
      <w:u w:val="single"/>
    </w:rPr>
  </w:style>
  <w:style w:type="character" w:customStyle="1" w:styleId="mw-mmv-title">
    <w:name w:val="mw-mmv-title"/>
    <w:basedOn w:val="DefaultParagraphFont"/>
    <w:rsid w:val="00D33958"/>
  </w:style>
  <w:style w:type="paragraph" w:styleId="BalloonText">
    <w:name w:val="Balloon Text"/>
    <w:basedOn w:val="Normal"/>
    <w:link w:val="BalloonTextChar"/>
    <w:uiPriority w:val="99"/>
    <w:semiHidden/>
    <w:unhideWhenUsed/>
    <w:rsid w:val="00D33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958"/>
    <w:rPr>
      <w:rFonts w:ascii="Tahoma" w:hAnsi="Tahoma" w:cs="Tahoma"/>
      <w:sz w:val="16"/>
      <w:szCs w:val="16"/>
    </w:rPr>
  </w:style>
  <w:style w:type="paragraph" w:styleId="TOC1">
    <w:name w:val="toc 1"/>
    <w:basedOn w:val="Normal"/>
    <w:next w:val="Normal"/>
    <w:autoRedefine/>
    <w:uiPriority w:val="39"/>
    <w:unhideWhenUsed/>
    <w:rsid w:val="00D33958"/>
    <w:pPr>
      <w:spacing w:after="100"/>
    </w:pPr>
    <w:rPr>
      <w:sz w:val="28"/>
    </w:rPr>
  </w:style>
  <w:style w:type="paragraph" w:styleId="TOC2">
    <w:name w:val="toc 2"/>
    <w:basedOn w:val="Normal"/>
    <w:next w:val="Normal"/>
    <w:autoRedefine/>
    <w:uiPriority w:val="39"/>
    <w:unhideWhenUsed/>
    <w:rsid w:val="00D33958"/>
    <w:pPr>
      <w:spacing w:after="100"/>
      <w:ind w:left="220"/>
    </w:pPr>
    <w:rPr>
      <w:sz w:val="28"/>
    </w:rPr>
  </w:style>
  <w:style w:type="character" w:styleId="FollowedHyperlink">
    <w:name w:val="FollowedHyperlink"/>
    <w:basedOn w:val="DefaultParagraphFont"/>
    <w:uiPriority w:val="99"/>
    <w:semiHidden/>
    <w:unhideWhenUsed/>
    <w:rsid w:val="00BF5576"/>
    <w:rPr>
      <w:color w:val="800080" w:themeColor="followedHyperlink"/>
      <w:u w:val="single"/>
    </w:rPr>
  </w:style>
  <w:style w:type="paragraph" w:styleId="NormalWeb">
    <w:name w:val="Normal (Web)"/>
    <w:basedOn w:val="Normal"/>
    <w:uiPriority w:val="99"/>
    <w:semiHidden/>
    <w:unhideWhenUsed/>
    <w:rsid w:val="004F6E6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0F43"/>
    <w:rPr>
      <w:i/>
      <w:iCs/>
    </w:rPr>
  </w:style>
  <w:style w:type="character" w:customStyle="1" w:styleId="thedate">
    <w:name w:val="the_date"/>
    <w:basedOn w:val="DefaultParagraphFont"/>
    <w:rsid w:val="00E27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37776">
      <w:bodyDiv w:val="1"/>
      <w:marLeft w:val="0"/>
      <w:marRight w:val="0"/>
      <w:marTop w:val="0"/>
      <w:marBottom w:val="0"/>
      <w:divBdr>
        <w:top w:val="none" w:sz="0" w:space="0" w:color="auto"/>
        <w:left w:val="none" w:sz="0" w:space="0" w:color="auto"/>
        <w:bottom w:val="none" w:sz="0" w:space="0" w:color="auto"/>
        <w:right w:val="none" w:sz="0" w:space="0" w:color="auto"/>
      </w:divBdr>
    </w:div>
    <w:div w:id="226840122">
      <w:bodyDiv w:val="1"/>
      <w:marLeft w:val="0"/>
      <w:marRight w:val="0"/>
      <w:marTop w:val="0"/>
      <w:marBottom w:val="0"/>
      <w:divBdr>
        <w:top w:val="none" w:sz="0" w:space="0" w:color="auto"/>
        <w:left w:val="none" w:sz="0" w:space="0" w:color="auto"/>
        <w:bottom w:val="none" w:sz="0" w:space="0" w:color="auto"/>
        <w:right w:val="none" w:sz="0" w:space="0" w:color="auto"/>
      </w:divBdr>
      <w:divsChild>
        <w:div w:id="179707120">
          <w:marLeft w:val="0"/>
          <w:marRight w:val="0"/>
          <w:marTop w:val="0"/>
          <w:marBottom w:val="0"/>
          <w:divBdr>
            <w:top w:val="none" w:sz="0" w:space="0" w:color="auto"/>
            <w:left w:val="none" w:sz="0" w:space="0" w:color="auto"/>
            <w:bottom w:val="none" w:sz="0" w:space="0" w:color="auto"/>
            <w:right w:val="none" w:sz="0" w:space="0" w:color="auto"/>
          </w:divBdr>
          <w:divsChild>
            <w:div w:id="1902910953">
              <w:marLeft w:val="0"/>
              <w:marRight w:val="0"/>
              <w:marTop w:val="0"/>
              <w:marBottom w:val="0"/>
              <w:divBdr>
                <w:top w:val="none" w:sz="0" w:space="0" w:color="auto"/>
                <w:left w:val="none" w:sz="0" w:space="0" w:color="auto"/>
                <w:bottom w:val="none" w:sz="0" w:space="0" w:color="auto"/>
                <w:right w:val="none" w:sz="0" w:space="0" w:color="auto"/>
              </w:divBdr>
              <w:divsChild>
                <w:div w:id="1717582038">
                  <w:marLeft w:val="0"/>
                  <w:marRight w:val="0"/>
                  <w:marTop w:val="0"/>
                  <w:marBottom w:val="0"/>
                  <w:divBdr>
                    <w:top w:val="none" w:sz="0" w:space="0" w:color="auto"/>
                    <w:left w:val="none" w:sz="0" w:space="0" w:color="auto"/>
                    <w:bottom w:val="none" w:sz="0" w:space="0" w:color="auto"/>
                    <w:right w:val="none" w:sz="0" w:space="0" w:color="auto"/>
                  </w:divBdr>
                  <w:divsChild>
                    <w:div w:id="523906604">
                      <w:marLeft w:val="0"/>
                      <w:marRight w:val="0"/>
                      <w:marTop w:val="0"/>
                      <w:marBottom w:val="0"/>
                      <w:divBdr>
                        <w:top w:val="none" w:sz="0" w:space="0" w:color="auto"/>
                        <w:left w:val="none" w:sz="0" w:space="0" w:color="auto"/>
                        <w:bottom w:val="none" w:sz="0" w:space="0" w:color="auto"/>
                        <w:right w:val="none" w:sz="0" w:space="0" w:color="auto"/>
                      </w:divBdr>
                      <w:divsChild>
                        <w:div w:id="188463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665576">
          <w:marLeft w:val="0"/>
          <w:marRight w:val="0"/>
          <w:marTop w:val="0"/>
          <w:marBottom w:val="0"/>
          <w:divBdr>
            <w:top w:val="none" w:sz="0" w:space="0" w:color="auto"/>
            <w:left w:val="none" w:sz="0" w:space="0" w:color="auto"/>
            <w:bottom w:val="none" w:sz="0" w:space="0" w:color="auto"/>
            <w:right w:val="none" w:sz="0" w:space="0" w:color="auto"/>
          </w:divBdr>
          <w:divsChild>
            <w:div w:id="417554997">
              <w:marLeft w:val="0"/>
              <w:marRight w:val="0"/>
              <w:marTop w:val="0"/>
              <w:marBottom w:val="0"/>
              <w:divBdr>
                <w:top w:val="none" w:sz="0" w:space="0" w:color="auto"/>
                <w:left w:val="none" w:sz="0" w:space="0" w:color="auto"/>
                <w:bottom w:val="none" w:sz="0" w:space="0" w:color="auto"/>
                <w:right w:val="none" w:sz="0" w:space="0" w:color="auto"/>
              </w:divBdr>
              <w:divsChild>
                <w:div w:id="525682125">
                  <w:marLeft w:val="0"/>
                  <w:marRight w:val="0"/>
                  <w:marTop w:val="0"/>
                  <w:marBottom w:val="0"/>
                  <w:divBdr>
                    <w:top w:val="none" w:sz="0" w:space="0" w:color="auto"/>
                    <w:left w:val="none" w:sz="0" w:space="0" w:color="auto"/>
                    <w:bottom w:val="none" w:sz="0" w:space="0" w:color="auto"/>
                    <w:right w:val="none" w:sz="0" w:space="0" w:color="auto"/>
                  </w:divBdr>
                  <w:divsChild>
                    <w:div w:id="1024016352">
                      <w:marLeft w:val="0"/>
                      <w:marRight w:val="0"/>
                      <w:marTop w:val="0"/>
                      <w:marBottom w:val="0"/>
                      <w:divBdr>
                        <w:top w:val="none" w:sz="0" w:space="0" w:color="auto"/>
                        <w:left w:val="none" w:sz="0" w:space="0" w:color="auto"/>
                        <w:bottom w:val="none" w:sz="0" w:space="0" w:color="auto"/>
                        <w:right w:val="none" w:sz="0" w:space="0" w:color="auto"/>
                      </w:divBdr>
                    </w:div>
                  </w:divsChild>
                </w:div>
                <w:div w:id="2021006132">
                  <w:marLeft w:val="0"/>
                  <w:marRight w:val="0"/>
                  <w:marTop w:val="0"/>
                  <w:marBottom w:val="0"/>
                  <w:divBdr>
                    <w:top w:val="none" w:sz="0" w:space="0" w:color="auto"/>
                    <w:left w:val="none" w:sz="0" w:space="0" w:color="auto"/>
                    <w:bottom w:val="none" w:sz="0" w:space="0" w:color="auto"/>
                    <w:right w:val="none" w:sz="0" w:space="0" w:color="auto"/>
                  </w:divBdr>
                  <w:divsChild>
                    <w:div w:id="1824005662">
                      <w:marLeft w:val="0"/>
                      <w:marRight w:val="0"/>
                      <w:marTop w:val="0"/>
                      <w:marBottom w:val="0"/>
                      <w:divBdr>
                        <w:top w:val="none" w:sz="0" w:space="0" w:color="auto"/>
                        <w:left w:val="none" w:sz="0" w:space="0" w:color="auto"/>
                        <w:bottom w:val="none" w:sz="0" w:space="0" w:color="auto"/>
                        <w:right w:val="none" w:sz="0" w:space="0" w:color="auto"/>
                      </w:divBdr>
                      <w:divsChild>
                        <w:div w:id="354968766">
                          <w:marLeft w:val="0"/>
                          <w:marRight w:val="0"/>
                          <w:marTop w:val="0"/>
                          <w:marBottom w:val="0"/>
                          <w:divBdr>
                            <w:top w:val="none" w:sz="0" w:space="0" w:color="auto"/>
                            <w:left w:val="none" w:sz="0" w:space="0" w:color="auto"/>
                            <w:bottom w:val="none" w:sz="0" w:space="0" w:color="auto"/>
                            <w:right w:val="none" w:sz="0" w:space="0" w:color="auto"/>
                          </w:divBdr>
                          <w:divsChild>
                            <w:div w:id="2048214422">
                              <w:marLeft w:val="0"/>
                              <w:marRight w:val="0"/>
                              <w:marTop w:val="0"/>
                              <w:marBottom w:val="0"/>
                              <w:divBdr>
                                <w:top w:val="none" w:sz="0" w:space="0" w:color="auto"/>
                                <w:left w:val="none" w:sz="0" w:space="0" w:color="auto"/>
                                <w:bottom w:val="none" w:sz="0" w:space="0" w:color="auto"/>
                                <w:right w:val="none" w:sz="0" w:space="0" w:color="auto"/>
                              </w:divBdr>
                              <w:divsChild>
                                <w:div w:id="651712363">
                                  <w:marLeft w:val="0"/>
                                  <w:marRight w:val="0"/>
                                  <w:marTop w:val="0"/>
                                  <w:marBottom w:val="0"/>
                                  <w:divBdr>
                                    <w:top w:val="none" w:sz="0" w:space="0" w:color="auto"/>
                                    <w:left w:val="none" w:sz="0" w:space="0" w:color="auto"/>
                                    <w:bottom w:val="none" w:sz="0" w:space="0" w:color="auto"/>
                                    <w:right w:val="none" w:sz="0" w:space="0" w:color="auto"/>
                                  </w:divBdr>
                                  <w:divsChild>
                                    <w:div w:id="195626309">
                                      <w:marLeft w:val="0"/>
                                      <w:marRight w:val="0"/>
                                      <w:marTop w:val="0"/>
                                      <w:marBottom w:val="0"/>
                                      <w:divBdr>
                                        <w:top w:val="none" w:sz="0" w:space="0" w:color="auto"/>
                                        <w:left w:val="none" w:sz="0" w:space="0" w:color="auto"/>
                                        <w:bottom w:val="none" w:sz="0" w:space="0" w:color="auto"/>
                                        <w:right w:val="none" w:sz="0" w:space="0" w:color="auto"/>
                                      </w:divBdr>
                                    </w:div>
                                  </w:divsChild>
                                </w:div>
                                <w:div w:id="1153252253">
                                  <w:marLeft w:val="0"/>
                                  <w:marRight w:val="0"/>
                                  <w:marTop w:val="0"/>
                                  <w:marBottom w:val="0"/>
                                  <w:divBdr>
                                    <w:top w:val="none" w:sz="0" w:space="0" w:color="auto"/>
                                    <w:left w:val="none" w:sz="0" w:space="0" w:color="auto"/>
                                    <w:bottom w:val="none" w:sz="0" w:space="0" w:color="auto"/>
                                    <w:right w:val="none" w:sz="0" w:space="0" w:color="auto"/>
                                  </w:divBdr>
                                </w:div>
                                <w:div w:id="590625192">
                                  <w:marLeft w:val="0"/>
                                  <w:marRight w:val="0"/>
                                  <w:marTop w:val="0"/>
                                  <w:marBottom w:val="0"/>
                                  <w:divBdr>
                                    <w:top w:val="none" w:sz="0" w:space="0" w:color="auto"/>
                                    <w:left w:val="none" w:sz="0" w:space="0" w:color="auto"/>
                                    <w:bottom w:val="none" w:sz="0" w:space="0" w:color="auto"/>
                                    <w:right w:val="none" w:sz="0" w:space="0" w:color="auto"/>
                                  </w:divBdr>
                                  <w:divsChild>
                                    <w:div w:id="87435264">
                                      <w:marLeft w:val="0"/>
                                      <w:marRight w:val="0"/>
                                      <w:marTop w:val="0"/>
                                      <w:marBottom w:val="0"/>
                                      <w:divBdr>
                                        <w:top w:val="none" w:sz="0" w:space="0" w:color="auto"/>
                                        <w:left w:val="none" w:sz="0" w:space="0" w:color="auto"/>
                                        <w:bottom w:val="none" w:sz="0" w:space="0" w:color="auto"/>
                                        <w:right w:val="none" w:sz="0" w:space="0" w:color="auto"/>
                                      </w:divBdr>
                                    </w:div>
                                  </w:divsChild>
                                </w:div>
                                <w:div w:id="1942182108">
                                  <w:marLeft w:val="0"/>
                                  <w:marRight w:val="0"/>
                                  <w:marTop w:val="0"/>
                                  <w:marBottom w:val="0"/>
                                  <w:divBdr>
                                    <w:top w:val="none" w:sz="0" w:space="0" w:color="auto"/>
                                    <w:left w:val="none" w:sz="0" w:space="0" w:color="auto"/>
                                    <w:bottom w:val="none" w:sz="0" w:space="0" w:color="auto"/>
                                    <w:right w:val="none" w:sz="0" w:space="0" w:color="auto"/>
                                  </w:divBdr>
                                </w:div>
                                <w:div w:id="1358652555">
                                  <w:marLeft w:val="0"/>
                                  <w:marRight w:val="0"/>
                                  <w:marTop w:val="0"/>
                                  <w:marBottom w:val="0"/>
                                  <w:divBdr>
                                    <w:top w:val="none" w:sz="0" w:space="0" w:color="auto"/>
                                    <w:left w:val="none" w:sz="0" w:space="0" w:color="auto"/>
                                    <w:bottom w:val="none" w:sz="0" w:space="0" w:color="auto"/>
                                    <w:right w:val="none" w:sz="0" w:space="0" w:color="auto"/>
                                  </w:divBdr>
                                  <w:divsChild>
                                    <w:div w:id="537815843">
                                      <w:marLeft w:val="0"/>
                                      <w:marRight w:val="0"/>
                                      <w:marTop w:val="0"/>
                                      <w:marBottom w:val="0"/>
                                      <w:divBdr>
                                        <w:top w:val="none" w:sz="0" w:space="0" w:color="auto"/>
                                        <w:left w:val="none" w:sz="0" w:space="0" w:color="auto"/>
                                        <w:bottom w:val="none" w:sz="0" w:space="0" w:color="auto"/>
                                        <w:right w:val="none" w:sz="0" w:space="0" w:color="auto"/>
                                      </w:divBdr>
                                    </w:div>
                                  </w:divsChild>
                                </w:div>
                                <w:div w:id="1065374508">
                                  <w:marLeft w:val="0"/>
                                  <w:marRight w:val="0"/>
                                  <w:marTop w:val="0"/>
                                  <w:marBottom w:val="0"/>
                                  <w:divBdr>
                                    <w:top w:val="none" w:sz="0" w:space="0" w:color="auto"/>
                                    <w:left w:val="none" w:sz="0" w:space="0" w:color="auto"/>
                                    <w:bottom w:val="none" w:sz="0" w:space="0" w:color="auto"/>
                                    <w:right w:val="none" w:sz="0" w:space="0" w:color="auto"/>
                                  </w:divBdr>
                                </w:div>
                                <w:div w:id="986513462">
                                  <w:marLeft w:val="0"/>
                                  <w:marRight w:val="0"/>
                                  <w:marTop w:val="0"/>
                                  <w:marBottom w:val="0"/>
                                  <w:divBdr>
                                    <w:top w:val="none" w:sz="0" w:space="0" w:color="auto"/>
                                    <w:left w:val="none" w:sz="0" w:space="0" w:color="auto"/>
                                    <w:bottom w:val="none" w:sz="0" w:space="0" w:color="auto"/>
                                    <w:right w:val="none" w:sz="0" w:space="0" w:color="auto"/>
                                  </w:divBdr>
                                  <w:divsChild>
                                    <w:div w:id="1595019927">
                                      <w:marLeft w:val="0"/>
                                      <w:marRight w:val="0"/>
                                      <w:marTop w:val="0"/>
                                      <w:marBottom w:val="0"/>
                                      <w:divBdr>
                                        <w:top w:val="none" w:sz="0" w:space="0" w:color="auto"/>
                                        <w:left w:val="none" w:sz="0" w:space="0" w:color="auto"/>
                                        <w:bottom w:val="none" w:sz="0" w:space="0" w:color="auto"/>
                                        <w:right w:val="none" w:sz="0" w:space="0" w:color="auto"/>
                                      </w:divBdr>
                                    </w:div>
                                  </w:divsChild>
                                </w:div>
                                <w:div w:id="233442317">
                                  <w:marLeft w:val="0"/>
                                  <w:marRight w:val="0"/>
                                  <w:marTop w:val="0"/>
                                  <w:marBottom w:val="0"/>
                                  <w:divBdr>
                                    <w:top w:val="none" w:sz="0" w:space="0" w:color="auto"/>
                                    <w:left w:val="none" w:sz="0" w:space="0" w:color="auto"/>
                                    <w:bottom w:val="none" w:sz="0" w:space="0" w:color="auto"/>
                                    <w:right w:val="none" w:sz="0" w:space="0" w:color="auto"/>
                                  </w:divBdr>
                                </w:div>
                                <w:div w:id="977076439">
                                  <w:marLeft w:val="0"/>
                                  <w:marRight w:val="0"/>
                                  <w:marTop w:val="0"/>
                                  <w:marBottom w:val="0"/>
                                  <w:divBdr>
                                    <w:top w:val="none" w:sz="0" w:space="0" w:color="auto"/>
                                    <w:left w:val="none" w:sz="0" w:space="0" w:color="auto"/>
                                    <w:bottom w:val="none" w:sz="0" w:space="0" w:color="auto"/>
                                    <w:right w:val="none" w:sz="0" w:space="0" w:color="auto"/>
                                  </w:divBdr>
                                  <w:divsChild>
                                    <w:div w:id="1210530244">
                                      <w:marLeft w:val="0"/>
                                      <w:marRight w:val="0"/>
                                      <w:marTop w:val="0"/>
                                      <w:marBottom w:val="0"/>
                                      <w:divBdr>
                                        <w:top w:val="none" w:sz="0" w:space="0" w:color="auto"/>
                                        <w:left w:val="none" w:sz="0" w:space="0" w:color="auto"/>
                                        <w:bottom w:val="none" w:sz="0" w:space="0" w:color="auto"/>
                                        <w:right w:val="none" w:sz="0" w:space="0" w:color="auto"/>
                                      </w:divBdr>
                                    </w:div>
                                  </w:divsChild>
                                </w:div>
                                <w:div w:id="813454422">
                                  <w:marLeft w:val="0"/>
                                  <w:marRight w:val="0"/>
                                  <w:marTop w:val="0"/>
                                  <w:marBottom w:val="0"/>
                                  <w:divBdr>
                                    <w:top w:val="none" w:sz="0" w:space="0" w:color="auto"/>
                                    <w:left w:val="none" w:sz="0" w:space="0" w:color="auto"/>
                                    <w:bottom w:val="none" w:sz="0" w:space="0" w:color="auto"/>
                                    <w:right w:val="none" w:sz="0" w:space="0" w:color="auto"/>
                                  </w:divBdr>
                                </w:div>
                                <w:div w:id="974944727">
                                  <w:marLeft w:val="0"/>
                                  <w:marRight w:val="0"/>
                                  <w:marTop w:val="0"/>
                                  <w:marBottom w:val="0"/>
                                  <w:divBdr>
                                    <w:top w:val="none" w:sz="0" w:space="0" w:color="auto"/>
                                    <w:left w:val="none" w:sz="0" w:space="0" w:color="auto"/>
                                    <w:bottom w:val="none" w:sz="0" w:space="0" w:color="auto"/>
                                    <w:right w:val="none" w:sz="0" w:space="0" w:color="auto"/>
                                  </w:divBdr>
                                  <w:divsChild>
                                    <w:div w:id="84812737">
                                      <w:marLeft w:val="0"/>
                                      <w:marRight w:val="0"/>
                                      <w:marTop w:val="0"/>
                                      <w:marBottom w:val="0"/>
                                      <w:divBdr>
                                        <w:top w:val="none" w:sz="0" w:space="0" w:color="auto"/>
                                        <w:left w:val="none" w:sz="0" w:space="0" w:color="auto"/>
                                        <w:bottom w:val="none" w:sz="0" w:space="0" w:color="auto"/>
                                        <w:right w:val="none" w:sz="0" w:space="0" w:color="auto"/>
                                      </w:divBdr>
                                    </w:div>
                                  </w:divsChild>
                                </w:div>
                                <w:div w:id="1772624409">
                                  <w:marLeft w:val="0"/>
                                  <w:marRight w:val="0"/>
                                  <w:marTop w:val="0"/>
                                  <w:marBottom w:val="0"/>
                                  <w:divBdr>
                                    <w:top w:val="none" w:sz="0" w:space="0" w:color="auto"/>
                                    <w:left w:val="none" w:sz="0" w:space="0" w:color="auto"/>
                                    <w:bottom w:val="none" w:sz="0" w:space="0" w:color="auto"/>
                                    <w:right w:val="none" w:sz="0" w:space="0" w:color="auto"/>
                                  </w:divBdr>
                                </w:div>
                                <w:div w:id="1020620582">
                                  <w:marLeft w:val="0"/>
                                  <w:marRight w:val="0"/>
                                  <w:marTop w:val="0"/>
                                  <w:marBottom w:val="0"/>
                                  <w:divBdr>
                                    <w:top w:val="none" w:sz="0" w:space="0" w:color="auto"/>
                                    <w:left w:val="none" w:sz="0" w:space="0" w:color="auto"/>
                                    <w:bottom w:val="none" w:sz="0" w:space="0" w:color="auto"/>
                                    <w:right w:val="none" w:sz="0" w:space="0" w:color="auto"/>
                                  </w:divBdr>
                                  <w:divsChild>
                                    <w:div w:id="1326663670">
                                      <w:marLeft w:val="0"/>
                                      <w:marRight w:val="0"/>
                                      <w:marTop w:val="0"/>
                                      <w:marBottom w:val="0"/>
                                      <w:divBdr>
                                        <w:top w:val="none" w:sz="0" w:space="0" w:color="auto"/>
                                        <w:left w:val="none" w:sz="0" w:space="0" w:color="auto"/>
                                        <w:bottom w:val="none" w:sz="0" w:space="0" w:color="auto"/>
                                        <w:right w:val="none" w:sz="0" w:space="0" w:color="auto"/>
                                      </w:divBdr>
                                    </w:div>
                                  </w:divsChild>
                                </w:div>
                                <w:div w:id="839388210">
                                  <w:marLeft w:val="0"/>
                                  <w:marRight w:val="0"/>
                                  <w:marTop w:val="0"/>
                                  <w:marBottom w:val="0"/>
                                  <w:divBdr>
                                    <w:top w:val="none" w:sz="0" w:space="0" w:color="auto"/>
                                    <w:left w:val="none" w:sz="0" w:space="0" w:color="auto"/>
                                    <w:bottom w:val="none" w:sz="0" w:space="0" w:color="auto"/>
                                    <w:right w:val="none" w:sz="0" w:space="0" w:color="auto"/>
                                  </w:divBdr>
                                </w:div>
                                <w:div w:id="1350990886">
                                  <w:marLeft w:val="0"/>
                                  <w:marRight w:val="0"/>
                                  <w:marTop w:val="0"/>
                                  <w:marBottom w:val="0"/>
                                  <w:divBdr>
                                    <w:top w:val="none" w:sz="0" w:space="0" w:color="auto"/>
                                    <w:left w:val="none" w:sz="0" w:space="0" w:color="auto"/>
                                    <w:bottom w:val="none" w:sz="0" w:space="0" w:color="auto"/>
                                    <w:right w:val="none" w:sz="0" w:space="0" w:color="auto"/>
                                  </w:divBdr>
                                  <w:divsChild>
                                    <w:div w:id="1658338327">
                                      <w:marLeft w:val="0"/>
                                      <w:marRight w:val="0"/>
                                      <w:marTop w:val="0"/>
                                      <w:marBottom w:val="0"/>
                                      <w:divBdr>
                                        <w:top w:val="none" w:sz="0" w:space="0" w:color="auto"/>
                                        <w:left w:val="none" w:sz="0" w:space="0" w:color="auto"/>
                                        <w:bottom w:val="none" w:sz="0" w:space="0" w:color="auto"/>
                                        <w:right w:val="none" w:sz="0" w:space="0" w:color="auto"/>
                                      </w:divBdr>
                                    </w:div>
                                  </w:divsChild>
                                </w:div>
                                <w:div w:id="1608460496">
                                  <w:marLeft w:val="0"/>
                                  <w:marRight w:val="0"/>
                                  <w:marTop w:val="0"/>
                                  <w:marBottom w:val="0"/>
                                  <w:divBdr>
                                    <w:top w:val="none" w:sz="0" w:space="0" w:color="auto"/>
                                    <w:left w:val="none" w:sz="0" w:space="0" w:color="auto"/>
                                    <w:bottom w:val="none" w:sz="0" w:space="0" w:color="auto"/>
                                    <w:right w:val="none" w:sz="0" w:space="0" w:color="auto"/>
                                  </w:divBdr>
                                </w:div>
                                <w:div w:id="882787933">
                                  <w:marLeft w:val="0"/>
                                  <w:marRight w:val="0"/>
                                  <w:marTop w:val="0"/>
                                  <w:marBottom w:val="0"/>
                                  <w:divBdr>
                                    <w:top w:val="none" w:sz="0" w:space="0" w:color="auto"/>
                                    <w:left w:val="none" w:sz="0" w:space="0" w:color="auto"/>
                                    <w:bottom w:val="none" w:sz="0" w:space="0" w:color="auto"/>
                                    <w:right w:val="none" w:sz="0" w:space="0" w:color="auto"/>
                                  </w:divBdr>
                                  <w:divsChild>
                                    <w:div w:id="946813597">
                                      <w:marLeft w:val="0"/>
                                      <w:marRight w:val="0"/>
                                      <w:marTop w:val="0"/>
                                      <w:marBottom w:val="0"/>
                                      <w:divBdr>
                                        <w:top w:val="none" w:sz="0" w:space="0" w:color="auto"/>
                                        <w:left w:val="none" w:sz="0" w:space="0" w:color="auto"/>
                                        <w:bottom w:val="none" w:sz="0" w:space="0" w:color="auto"/>
                                        <w:right w:val="none" w:sz="0" w:space="0" w:color="auto"/>
                                      </w:divBdr>
                                    </w:div>
                                  </w:divsChild>
                                </w:div>
                                <w:div w:id="96411580">
                                  <w:marLeft w:val="0"/>
                                  <w:marRight w:val="0"/>
                                  <w:marTop w:val="0"/>
                                  <w:marBottom w:val="0"/>
                                  <w:divBdr>
                                    <w:top w:val="none" w:sz="0" w:space="0" w:color="auto"/>
                                    <w:left w:val="none" w:sz="0" w:space="0" w:color="auto"/>
                                    <w:bottom w:val="none" w:sz="0" w:space="0" w:color="auto"/>
                                    <w:right w:val="none" w:sz="0" w:space="0" w:color="auto"/>
                                  </w:divBdr>
                                </w:div>
                                <w:div w:id="684333583">
                                  <w:marLeft w:val="0"/>
                                  <w:marRight w:val="0"/>
                                  <w:marTop w:val="0"/>
                                  <w:marBottom w:val="0"/>
                                  <w:divBdr>
                                    <w:top w:val="none" w:sz="0" w:space="0" w:color="auto"/>
                                    <w:left w:val="none" w:sz="0" w:space="0" w:color="auto"/>
                                    <w:bottom w:val="none" w:sz="0" w:space="0" w:color="auto"/>
                                    <w:right w:val="none" w:sz="0" w:space="0" w:color="auto"/>
                                  </w:divBdr>
                                  <w:divsChild>
                                    <w:div w:id="2102333829">
                                      <w:marLeft w:val="0"/>
                                      <w:marRight w:val="0"/>
                                      <w:marTop w:val="0"/>
                                      <w:marBottom w:val="0"/>
                                      <w:divBdr>
                                        <w:top w:val="none" w:sz="0" w:space="0" w:color="auto"/>
                                        <w:left w:val="none" w:sz="0" w:space="0" w:color="auto"/>
                                        <w:bottom w:val="none" w:sz="0" w:space="0" w:color="auto"/>
                                        <w:right w:val="none" w:sz="0" w:space="0" w:color="auto"/>
                                      </w:divBdr>
                                    </w:div>
                                  </w:divsChild>
                                </w:div>
                                <w:div w:id="1083844535">
                                  <w:marLeft w:val="0"/>
                                  <w:marRight w:val="0"/>
                                  <w:marTop w:val="0"/>
                                  <w:marBottom w:val="0"/>
                                  <w:divBdr>
                                    <w:top w:val="none" w:sz="0" w:space="0" w:color="auto"/>
                                    <w:left w:val="none" w:sz="0" w:space="0" w:color="auto"/>
                                    <w:bottom w:val="none" w:sz="0" w:space="0" w:color="auto"/>
                                    <w:right w:val="none" w:sz="0" w:space="0" w:color="auto"/>
                                  </w:divBdr>
                                </w:div>
                                <w:div w:id="1483156100">
                                  <w:marLeft w:val="0"/>
                                  <w:marRight w:val="0"/>
                                  <w:marTop w:val="0"/>
                                  <w:marBottom w:val="0"/>
                                  <w:divBdr>
                                    <w:top w:val="none" w:sz="0" w:space="0" w:color="auto"/>
                                    <w:left w:val="none" w:sz="0" w:space="0" w:color="auto"/>
                                    <w:bottom w:val="none" w:sz="0" w:space="0" w:color="auto"/>
                                    <w:right w:val="none" w:sz="0" w:space="0" w:color="auto"/>
                                  </w:divBdr>
                                  <w:divsChild>
                                    <w:div w:id="810974476">
                                      <w:marLeft w:val="0"/>
                                      <w:marRight w:val="0"/>
                                      <w:marTop w:val="0"/>
                                      <w:marBottom w:val="0"/>
                                      <w:divBdr>
                                        <w:top w:val="none" w:sz="0" w:space="0" w:color="auto"/>
                                        <w:left w:val="none" w:sz="0" w:space="0" w:color="auto"/>
                                        <w:bottom w:val="none" w:sz="0" w:space="0" w:color="auto"/>
                                        <w:right w:val="none" w:sz="0" w:space="0" w:color="auto"/>
                                      </w:divBdr>
                                    </w:div>
                                  </w:divsChild>
                                </w:div>
                                <w:div w:id="250815244">
                                  <w:marLeft w:val="0"/>
                                  <w:marRight w:val="0"/>
                                  <w:marTop w:val="0"/>
                                  <w:marBottom w:val="0"/>
                                  <w:divBdr>
                                    <w:top w:val="none" w:sz="0" w:space="0" w:color="auto"/>
                                    <w:left w:val="none" w:sz="0" w:space="0" w:color="auto"/>
                                    <w:bottom w:val="none" w:sz="0" w:space="0" w:color="auto"/>
                                    <w:right w:val="none" w:sz="0" w:space="0" w:color="auto"/>
                                  </w:divBdr>
                                </w:div>
                                <w:div w:id="2093578578">
                                  <w:marLeft w:val="0"/>
                                  <w:marRight w:val="0"/>
                                  <w:marTop w:val="0"/>
                                  <w:marBottom w:val="0"/>
                                  <w:divBdr>
                                    <w:top w:val="none" w:sz="0" w:space="0" w:color="auto"/>
                                    <w:left w:val="none" w:sz="0" w:space="0" w:color="auto"/>
                                    <w:bottom w:val="none" w:sz="0" w:space="0" w:color="auto"/>
                                    <w:right w:val="none" w:sz="0" w:space="0" w:color="auto"/>
                                  </w:divBdr>
                                  <w:divsChild>
                                    <w:div w:id="98451470">
                                      <w:marLeft w:val="0"/>
                                      <w:marRight w:val="0"/>
                                      <w:marTop w:val="0"/>
                                      <w:marBottom w:val="0"/>
                                      <w:divBdr>
                                        <w:top w:val="none" w:sz="0" w:space="0" w:color="auto"/>
                                        <w:left w:val="none" w:sz="0" w:space="0" w:color="auto"/>
                                        <w:bottom w:val="none" w:sz="0" w:space="0" w:color="auto"/>
                                        <w:right w:val="none" w:sz="0" w:space="0" w:color="auto"/>
                                      </w:divBdr>
                                    </w:div>
                                  </w:divsChild>
                                </w:div>
                                <w:div w:id="1879466840">
                                  <w:marLeft w:val="0"/>
                                  <w:marRight w:val="0"/>
                                  <w:marTop w:val="0"/>
                                  <w:marBottom w:val="0"/>
                                  <w:divBdr>
                                    <w:top w:val="none" w:sz="0" w:space="0" w:color="auto"/>
                                    <w:left w:val="none" w:sz="0" w:space="0" w:color="auto"/>
                                    <w:bottom w:val="none" w:sz="0" w:space="0" w:color="auto"/>
                                    <w:right w:val="none" w:sz="0" w:space="0" w:color="auto"/>
                                  </w:divBdr>
                                </w:div>
                                <w:div w:id="562062753">
                                  <w:marLeft w:val="0"/>
                                  <w:marRight w:val="0"/>
                                  <w:marTop w:val="0"/>
                                  <w:marBottom w:val="0"/>
                                  <w:divBdr>
                                    <w:top w:val="none" w:sz="0" w:space="0" w:color="auto"/>
                                    <w:left w:val="none" w:sz="0" w:space="0" w:color="auto"/>
                                    <w:bottom w:val="none" w:sz="0" w:space="0" w:color="auto"/>
                                    <w:right w:val="none" w:sz="0" w:space="0" w:color="auto"/>
                                  </w:divBdr>
                                  <w:divsChild>
                                    <w:div w:id="1545871770">
                                      <w:marLeft w:val="0"/>
                                      <w:marRight w:val="0"/>
                                      <w:marTop w:val="0"/>
                                      <w:marBottom w:val="0"/>
                                      <w:divBdr>
                                        <w:top w:val="none" w:sz="0" w:space="0" w:color="auto"/>
                                        <w:left w:val="none" w:sz="0" w:space="0" w:color="auto"/>
                                        <w:bottom w:val="none" w:sz="0" w:space="0" w:color="auto"/>
                                        <w:right w:val="none" w:sz="0" w:space="0" w:color="auto"/>
                                      </w:divBdr>
                                    </w:div>
                                  </w:divsChild>
                                </w:div>
                                <w:div w:id="1797794235">
                                  <w:marLeft w:val="0"/>
                                  <w:marRight w:val="0"/>
                                  <w:marTop w:val="0"/>
                                  <w:marBottom w:val="0"/>
                                  <w:divBdr>
                                    <w:top w:val="none" w:sz="0" w:space="0" w:color="auto"/>
                                    <w:left w:val="none" w:sz="0" w:space="0" w:color="auto"/>
                                    <w:bottom w:val="none" w:sz="0" w:space="0" w:color="auto"/>
                                    <w:right w:val="none" w:sz="0" w:space="0" w:color="auto"/>
                                  </w:divBdr>
                                </w:div>
                                <w:div w:id="310914171">
                                  <w:marLeft w:val="0"/>
                                  <w:marRight w:val="0"/>
                                  <w:marTop w:val="0"/>
                                  <w:marBottom w:val="0"/>
                                  <w:divBdr>
                                    <w:top w:val="none" w:sz="0" w:space="0" w:color="auto"/>
                                    <w:left w:val="none" w:sz="0" w:space="0" w:color="auto"/>
                                    <w:bottom w:val="none" w:sz="0" w:space="0" w:color="auto"/>
                                    <w:right w:val="none" w:sz="0" w:space="0" w:color="auto"/>
                                  </w:divBdr>
                                  <w:divsChild>
                                    <w:div w:id="199511663">
                                      <w:marLeft w:val="0"/>
                                      <w:marRight w:val="0"/>
                                      <w:marTop w:val="0"/>
                                      <w:marBottom w:val="0"/>
                                      <w:divBdr>
                                        <w:top w:val="none" w:sz="0" w:space="0" w:color="auto"/>
                                        <w:left w:val="none" w:sz="0" w:space="0" w:color="auto"/>
                                        <w:bottom w:val="none" w:sz="0" w:space="0" w:color="auto"/>
                                        <w:right w:val="none" w:sz="0" w:space="0" w:color="auto"/>
                                      </w:divBdr>
                                    </w:div>
                                  </w:divsChild>
                                </w:div>
                                <w:div w:id="75058201">
                                  <w:marLeft w:val="0"/>
                                  <w:marRight w:val="0"/>
                                  <w:marTop w:val="0"/>
                                  <w:marBottom w:val="0"/>
                                  <w:divBdr>
                                    <w:top w:val="none" w:sz="0" w:space="0" w:color="auto"/>
                                    <w:left w:val="none" w:sz="0" w:space="0" w:color="auto"/>
                                    <w:bottom w:val="none" w:sz="0" w:space="0" w:color="auto"/>
                                    <w:right w:val="none" w:sz="0" w:space="0" w:color="auto"/>
                                  </w:divBdr>
                                </w:div>
                                <w:div w:id="884366200">
                                  <w:marLeft w:val="0"/>
                                  <w:marRight w:val="0"/>
                                  <w:marTop w:val="0"/>
                                  <w:marBottom w:val="0"/>
                                  <w:divBdr>
                                    <w:top w:val="none" w:sz="0" w:space="0" w:color="auto"/>
                                    <w:left w:val="none" w:sz="0" w:space="0" w:color="auto"/>
                                    <w:bottom w:val="none" w:sz="0" w:space="0" w:color="auto"/>
                                    <w:right w:val="none" w:sz="0" w:space="0" w:color="auto"/>
                                  </w:divBdr>
                                  <w:divsChild>
                                    <w:div w:id="1911427528">
                                      <w:marLeft w:val="0"/>
                                      <w:marRight w:val="0"/>
                                      <w:marTop w:val="0"/>
                                      <w:marBottom w:val="0"/>
                                      <w:divBdr>
                                        <w:top w:val="none" w:sz="0" w:space="0" w:color="auto"/>
                                        <w:left w:val="none" w:sz="0" w:space="0" w:color="auto"/>
                                        <w:bottom w:val="none" w:sz="0" w:space="0" w:color="auto"/>
                                        <w:right w:val="none" w:sz="0" w:space="0" w:color="auto"/>
                                      </w:divBdr>
                                    </w:div>
                                  </w:divsChild>
                                </w:div>
                                <w:div w:id="1044136525">
                                  <w:marLeft w:val="0"/>
                                  <w:marRight w:val="0"/>
                                  <w:marTop w:val="0"/>
                                  <w:marBottom w:val="0"/>
                                  <w:divBdr>
                                    <w:top w:val="none" w:sz="0" w:space="0" w:color="auto"/>
                                    <w:left w:val="none" w:sz="0" w:space="0" w:color="auto"/>
                                    <w:bottom w:val="none" w:sz="0" w:space="0" w:color="auto"/>
                                    <w:right w:val="none" w:sz="0" w:space="0" w:color="auto"/>
                                  </w:divBdr>
                                </w:div>
                                <w:div w:id="338628168">
                                  <w:marLeft w:val="0"/>
                                  <w:marRight w:val="0"/>
                                  <w:marTop w:val="0"/>
                                  <w:marBottom w:val="0"/>
                                  <w:divBdr>
                                    <w:top w:val="none" w:sz="0" w:space="0" w:color="auto"/>
                                    <w:left w:val="none" w:sz="0" w:space="0" w:color="auto"/>
                                    <w:bottom w:val="none" w:sz="0" w:space="0" w:color="auto"/>
                                    <w:right w:val="none" w:sz="0" w:space="0" w:color="auto"/>
                                  </w:divBdr>
                                  <w:divsChild>
                                    <w:div w:id="602348416">
                                      <w:marLeft w:val="0"/>
                                      <w:marRight w:val="0"/>
                                      <w:marTop w:val="0"/>
                                      <w:marBottom w:val="0"/>
                                      <w:divBdr>
                                        <w:top w:val="none" w:sz="0" w:space="0" w:color="auto"/>
                                        <w:left w:val="none" w:sz="0" w:space="0" w:color="auto"/>
                                        <w:bottom w:val="none" w:sz="0" w:space="0" w:color="auto"/>
                                        <w:right w:val="none" w:sz="0" w:space="0" w:color="auto"/>
                                      </w:divBdr>
                                    </w:div>
                                  </w:divsChild>
                                </w:div>
                                <w:div w:id="168023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901282">
          <w:marLeft w:val="0"/>
          <w:marRight w:val="0"/>
          <w:marTop w:val="0"/>
          <w:marBottom w:val="0"/>
          <w:divBdr>
            <w:top w:val="none" w:sz="0" w:space="0" w:color="auto"/>
            <w:left w:val="none" w:sz="0" w:space="0" w:color="auto"/>
            <w:bottom w:val="none" w:sz="0" w:space="0" w:color="auto"/>
            <w:right w:val="none" w:sz="0" w:space="0" w:color="auto"/>
          </w:divBdr>
          <w:divsChild>
            <w:div w:id="686709394">
              <w:marLeft w:val="0"/>
              <w:marRight w:val="0"/>
              <w:marTop w:val="0"/>
              <w:marBottom w:val="0"/>
              <w:divBdr>
                <w:top w:val="none" w:sz="0" w:space="0" w:color="auto"/>
                <w:left w:val="none" w:sz="0" w:space="0" w:color="auto"/>
                <w:bottom w:val="none" w:sz="0" w:space="0" w:color="auto"/>
                <w:right w:val="none" w:sz="0" w:space="0" w:color="auto"/>
              </w:divBdr>
              <w:divsChild>
                <w:div w:id="1171724835">
                  <w:marLeft w:val="0"/>
                  <w:marRight w:val="0"/>
                  <w:marTop w:val="0"/>
                  <w:marBottom w:val="0"/>
                  <w:divBdr>
                    <w:top w:val="none" w:sz="0" w:space="0" w:color="auto"/>
                    <w:left w:val="none" w:sz="0" w:space="0" w:color="auto"/>
                    <w:bottom w:val="none" w:sz="0" w:space="0" w:color="auto"/>
                    <w:right w:val="none" w:sz="0" w:space="0" w:color="auto"/>
                  </w:divBdr>
                  <w:divsChild>
                    <w:div w:id="838229854">
                      <w:marLeft w:val="0"/>
                      <w:marRight w:val="0"/>
                      <w:marTop w:val="0"/>
                      <w:marBottom w:val="0"/>
                      <w:divBdr>
                        <w:top w:val="none" w:sz="0" w:space="0" w:color="auto"/>
                        <w:left w:val="none" w:sz="0" w:space="0" w:color="auto"/>
                        <w:bottom w:val="none" w:sz="0" w:space="0" w:color="auto"/>
                        <w:right w:val="none" w:sz="0" w:space="0" w:color="auto"/>
                      </w:divBdr>
                    </w:div>
                  </w:divsChild>
                </w:div>
                <w:div w:id="30343943">
                  <w:marLeft w:val="0"/>
                  <w:marRight w:val="0"/>
                  <w:marTop w:val="0"/>
                  <w:marBottom w:val="0"/>
                  <w:divBdr>
                    <w:top w:val="none" w:sz="0" w:space="0" w:color="auto"/>
                    <w:left w:val="none" w:sz="0" w:space="0" w:color="auto"/>
                    <w:bottom w:val="none" w:sz="0" w:space="0" w:color="auto"/>
                    <w:right w:val="none" w:sz="0" w:space="0" w:color="auto"/>
                  </w:divBdr>
                  <w:divsChild>
                    <w:div w:id="954020621">
                      <w:marLeft w:val="0"/>
                      <w:marRight w:val="0"/>
                      <w:marTop w:val="0"/>
                      <w:marBottom w:val="0"/>
                      <w:divBdr>
                        <w:top w:val="none" w:sz="0" w:space="0" w:color="auto"/>
                        <w:left w:val="none" w:sz="0" w:space="0" w:color="auto"/>
                        <w:bottom w:val="none" w:sz="0" w:space="0" w:color="auto"/>
                        <w:right w:val="none" w:sz="0" w:space="0" w:color="auto"/>
                      </w:divBdr>
                      <w:divsChild>
                        <w:div w:id="2086145988">
                          <w:marLeft w:val="0"/>
                          <w:marRight w:val="0"/>
                          <w:marTop w:val="0"/>
                          <w:marBottom w:val="0"/>
                          <w:divBdr>
                            <w:top w:val="none" w:sz="0" w:space="0" w:color="auto"/>
                            <w:left w:val="none" w:sz="0" w:space="0" w:color="auto"/>
                            <w:bottom w:val="none" w:sz="0" w:space="0" w:color="auto"/>
                            <w:right w:val="none" w:sz="0" w:space="0" w:color="auto"/>
                          </w:divBdr>
                          <w:divsChild>
                            <w:div w:id="1328631372">
                              <w:marLeft w:val="0"/>
                              <w:marRight w:val="0"/>
                              <w:marTop w:val="0"/>
                              <w:marBottom w:val="0"/>
                              <w:divBdr>
                                <w:top w:val="none" w:sz="0" w:space="0" w:color="auto"/>
                                <w:left w:val="none" w:sz="0" w:space="0" w:color="auto"/>
                                <w:bottom w:val="none" w:sz="0" w:space="0" w:color="auto"/>
                                <w:right w:val="none" w:sz="0" w:space="0" w:color="auto"/>
                              </w:divBdr>
                            </w:div>
                            <w:div w:id="1642535397">
                              <w:marLeft w:val="0"/>
                              <w:marRight w:val="0"/>
                              <w:marTop w:val="0"/>
                              <w:marBottom w:val="0"/>
                              <w:divBdr>
                                <w:top w:val="none" w:sz="0" w:space="0" w:color="auto"/>
                                <w:left w:val="none" w:sz="0" w:space="0" w:color="auto"/>
                                <w:bottom w:val="none" w:sz="0" w:space="0" w:color="auto"/>
                                <w:right w:val="none" w:sz="0" w:space="0" w:color="auto"/>
                              </w:divBdr>
                            </w:div>
                          </w:divsChild>
                        </w:div>
                        <w:div w:id="458185917">
                          <w:marLeft w:val="0"/>
                          <w:marRight w:val="0"/>
                          <w:marTop w:val="0"/>
                          <w:marBottom w:val="0"/>
                          <w:divBdr>
                            <w:top w:val="none" w:sz="0" w:space="0" w:color="auto"/>
                            <w:left w:val="none" w:sz="0" w:space="0" w:color="auto"/>
                            <w:bottom w:val="none" w:sz="0" w:space="0" w:color="auto"/>
                            <w:right w:val="none" w:sz="0" w:space="0" w:color="auto"/>
                          </w:divBdr>
                          <w:divsChild>
                            <w:div w:id="1323269004">
                              <w:marLeft w:val="0"/>
                              <w:marRight w:val="0"/>
                              <w:marTop w:val="0"/>
                              <w:marBottom w:val="0"/>
                              <w:divBdr>
                                <w:top w:val="none" w:sz="0" w:space="0" w:color="auto"/>
                                <w:left w:val="none" w:sz="0" w:space="0" w:color="auto"/>
                                <w:bottom w:val="none" w:sz="0" w:space="0" w:color="auto"/>
                                <w:right w:val="none" w:sz="0" w:space="0" w:color="auto"/>
                              </w:divBdr>
                            </w:div>
                            <w:div w:id="1470054018">
                              <w:marLeft w:val="0"/>
                              <w:marRight w:val="0"/>
                              <w:marTop w:val="0"/>
                              <w:marBottom w:val="0"/>
                              <w:divBdr>
                                <w:top w:val="none" w:sz="0" w:space="0" w:color="auto"/>
                                <w:left w:val="none" w:sz="0" w:space="0" w:color="auto"/>
                                <w:bottom w:val="none" w:sz="0" w:space="0" w:color="auto"/>
                                <w:right w:val="none" w:sz="0" w:space="0" w:color="auto"/>
                              </w:divBdr>
                            </w:div>
                          </w:divsChild>
                        </w:div>
                        <w:div w:id="834733846">
                          <w:marLeft w:val="0"/>
                          <w:marRight w:val="0"/>
                          <w:marTop w:val="0"/>
                          <w:marBottom w:val="0"/>
                          <w:divBdr>
                            <w:top w:val="none" w:sz="0" w:space="0" w:color="auto"/>
                            <w:left w:val="none" w:sz="0" w:space="0" w:color="auto"/>
                            <w:bottom w:val="none" w:sz="0" w:space="0" w:color="auto"/>
                            <w:right w:val="none" w:sz="0" w:space="0" w:color="auto"/>
                          </w:divBdr>
                          <w:divsChild>
                            <w:div w:id="1360618411">
                              <w:marLeft w:val="0"/>
                              <w:marRight w:val="0"/>
                              <w:marTop w:val="0"/>
                              <w:marBottom w:val="0"/>
                              <w:divBdr>
                                <w:top w:val="none" w:sz="0" w:space="0" w:color="auto"/>
                                <w:left w:val="none" w:sz="0" w:space="0" w:color="auto"/>
                                <w:bottom w:val="none" w:sz="0" w:space="0" w:color="auto"/>
                                <w:right w:val="none" w:sz="0" w:space="0" w:color="auto"/>
                              </w:divBdr>
                            </w:div>
                            <w:div w:id="1017851221">
                              <w:marLeft w:val="0"/>
                              <w:marRight w:val="0"/>
                              <w:marTop w:val="0"/>
                              <w:marBottom w:val="0"/>
                              <w:divBdr>
                                <w:top w:val="none" w:sz="0" w:space="0" w:color="auto"/>
                                <w:left w:val="none" w:sz="0" w:space="0" w:color="auto"/>
                                <w:bottom w:val="none" w:sz="0" w:space="0" w:color="auto"/>
                                <w:right w:val="none" w:sz="0" w:space="0" w:color="auto"/>
                              </w:divBdr>
                            </w:div>
                          </w:divsChild>
                        </w:div>
                        <w:div w:id="1759251101">
                          <w:marLeft w:val="0"/>
                          <w:marRight w:val="0"/>
                          <w:marTop w:val="0"/>
                          <w:marBottom w:val="0"/>
                          <w:divBdr>
                            <w:top w:val="none" w:sz="0" w:space="0" w:color="auto"/>
                            <w:left w:val="none" w:sz="0" w:space="0" w:color="auto"/>
                            <w:bottom w:val="none" w:sz="0" w:space="0" w:color="auto"/>
                            <w:right w:val="none" w:sz="0" w:space="0" w:color="auto"/>
                          </w:divBdr>
                          <w:divsChild>
                            <w:div w:id="1759986213">
                              <w:marLeft w:val="0"/>
                              <w:marRight w:val="0"/>
                              <w:marTop w:val="0"/>
                              <w:marBottom w:val="0"/>
                              <w:divBdr>
                                <w:top w:val="none" w:sz="0" w:space="0" w:color="auto"/>
                                <w:left w:val="none" w:sz="0" w:space="0" w:color="auto"/>
                                <w:bottom w:val="none" w:sz="0" w:space="0" w:color="auto"/>
                                <w:right w:val="none" w:sz="0" w:space="0" w:color="auto"/>
                              </w:divBdr>
                            </w:div>
                            <w:div w:id="47083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418684">
          <w:marLeft w:val="0"/>
          <w:marRight w:val="0"/>
          <w:marTop w:val="0"/>
          <w:marBottom w:val="0"/>
          <w:divBdr>
            <w:top w:val="none" w:sz="0" w:space="0" w:color="auto"/>
            <w:left w:val="none" w:sz="0" w:space="0" w:color="auto"/>
            <w:bottom w:val="none" w:sz="0" w:space="0" w:color="auto"/>
            <w:right w:val="none" w:sz="0" w:space="0" w:color="auto"/>
          </w:divBdr>
          <w:divsChild>
            <w:div w:id="94786765">
              <w:marLeft w:val="0"/>
              <w:marRight w:val="0"/>
              <w:marTop w:val="0"/>
              <w:marBottom w:val="0"/>
              <w:divBdr>
                <w:top w:val="none" w:sz="0" w:space="0" w:color="auto"/>
                <w:left w:val="none" w:sz="0" w:space="0" w:color="auto"/>
                <w:bottom w:val="none" w:sz="0" w:space="0" w:color="auto"/>
                <w:right w:val="none" w:sz="0" w:space="0" w:color="auto"/>
              </w:divBdr>
              <w:divsChild>
                <w:div w:id="1587768431">
                  <w:marLeft w:val="0"/>
                  <w:marRight w:val="0"/>
                  <w:marTop w:val="0"/>
                  <w:marBottom w:val="0"/>
                  <w:divBdr>
                    <w:top w:val="none" w:sz="0" w:space="0" w:color="auto"/>
                    <w:left w:val="none" w:sz="0" w:space="0" w:color="auto"/>
                    <w:bottom w:val="none" w:sz="0" w:space="0" w:color="auto"/>
                    <w:right w:val="none" w:sz="0" w:space="0" w:color="auto"/>
                  </w:divBdr>
                  <w:divsChild>
                    <w:div w:id="153880610">
                      <w:marLeft w:val="0"/>
                      <w:marRight w:val="0"/>
                      <w:marTop w:val="0"/>
                      <w:marBottom w:val="0"/>
                      <w:divBdr>
                        <w:top w:val="none" w:sz="0" w:space="0" w:color="auto"/>
                        <w:left w:val="none" w:sz="0" w:space="0" w:color="auto"/>
                        <w:bottom w:val="none" w:sz="0" w:space="0" w:color="auto"/>
                        <w:right w:val="none" w:sz="0" w:space="0" w:color="auto"/>
                      </w:divBdr>
                      <w:divsChild>
                        <w:div w:id="420295954">
                          <w:marLeft w:val="0"/>
                          <w:marRight w:val="0"/>
                          <w:marTop w:val="0"/>
                          <w:marBottom w:val="0"/>
                          <w:divBdr>
                            <w:top w:val="none" w:sz="0" w:space="0" w:color="auto"/>
                            <w:left w:val="none" w:sz="0" w:space="0" w:color="auto"/>
                            <w:bottom w:val="none" w:sz="0" w:space="0" w:color="auto"/>
                            <w:right w:val="none" w:sz="0" w:space="0" w:color="auto"/>
                          </w:divBdr>
                        </w:div>
                      </w:divsChild>
                    </w:div>
                    <w:div w:id="914515651">
                      <w:marLeft w:val="0"/>
                      <w:marRight w:val="0"/>
                      <w:marTop w:val="0"/>
                      <w:marBottom w:val="0"/>
                      <w:divBdr>
                        <w:top w:val="none" w:sz="0" w:space="0" w:color="auto"/>
                        <w:left w:val="none" w:sz="0" w:space="0" w:color="auto"/>
                        <w:bottom w:val="none" w:sz="0" w:space="0" w:color="auto"/>
                        <w:right w:val="none" w:sz="0" w:space="0" w:color="auto"/>
                      </w:divBdr>
                      <w:divsChild>
                        <w:div w:id="1145390046">
                          <w:marLeft w:val="0"/>
                          <w:marRight w:val="0"/>
                          <w:marTop w:val="0"/>
                          <w:marBottom w:val="0"/>
                          <w:divBdr>
                            <w:top w:val="none" w:sz="0" w:space="0" w:color="auto"/>
                            <w:left w:val="none" w:sz="0" w:space="0" w:color="auto"/>
                            <w:bottom w:val="none" w:sz="0" w:space="0" w:color="auto"/>
                            <w:right w:val="none" w:sz="0" w:space="0" w:color="auto"/>
                          </w:divBdr>
                          <w:divsChild>
                            <w:div w:id="1535924636">
                              <w:marLeft w:val="0"/>
                              <w:marRight w:val="0"/>
                              <w:marTop w:val="0"/>
                              <w:marBottom w:val="0"/>
                              <w:divBdr>
                                <w:top w:val="none" w:sz="0" w:space="0" w:color="auto"/>
                                <w:left w:val="none" w:sz="0" w:space="0" w:color="auto"/>
                                <w:bottom w:val="none" w:sz="0" w:space="0" w:color="auto"/>
                                <w:right w:val="none" w:sz="0" w:space="0" w:color="auto"/>
                              </w:divBdr>
                              <w:divsChild>
                                <w:div w:id="1737777860">
                                  <w:marLeft w:val="0"/>
                                  <w:marRight w:val="0"/>
                                  <w:marTop w:val="0"/>
                                  <w:marBottom w:val="0"/>
                                  <w:divBdr>
                                    <w:top w:val="none" w:sz="0" w:space="0" w:color="auto"/>
                                    <w:left w:val="none" w:sz="0" w:space="0" w:color="auto"/>
                                    <w:bottom w:val="none" w:sz="0" w:space="0" w:color="auto"/>
                                    <w:right w:val="none" w:sz="0" w:space="0" w:color="auto"/>
                                  </w:divBdr>
                                  <w:divsChild>
                                    <w:div w:id="2024237233">
                                      <w:marLeft w:val="0"/>
                                      <w:marRight w:val="0"/>
                                      <w:marTop w:val="0"/>
                                      <w:marBottom w:val="0"/>
                                      <w:divBdr>
                                        <w:top w:val="none" w:sz="0" w:space="0" w:color="auto"/>
                                        <w:left w:val="none" w:sz="0" w:space="0" w:color="auto"/>
                                        <w:bottom w:val="none" w:sz="0" w:space="0" w:color="auto"/>
                                        <w:right w:val="none" w:sz="0" w:space="0" w:color="auto"/>
                                      </w:divBdr>
                                    </w:div>
                                  </w:divsChild>
                                </w:div>
                                <w:div w:id="244845475">
                                  <w:marLeft w:val="0"/>
                                  <w:marRight w:val="0"/>
                                  <w:marTop w:val="0"/>
                                  <w:marBottom w:val="0"/>
                                  <w:divBdr>
                                    <w:top w:val="none" w:sz="0" w:space="0" w:color="auto"/>
                                    <w:left w:val="none" w:sz="0" w:space="0" w:color="auto"/>
                                    <w:bottom w:val="none" w:sz="0" w:space="0" w:color="auto"/>
                                    <w:right w:val="none" w:sz="0" w:space="0" w:color="auto"/>
                                  </w:divBdr>
                                </w:div>
                                <w:div w:id="1458721924">
                                  <w:marLeft w:val="0"/>
                                  <w:marRight w:val="0"/>
                                  <w:marTop w:val="0"/>
                                  <w:marBottom w:val="0"/>
                                  <w:divBdr>
                                    <w:top w:val="none" w:sz="0" w:space="0" w:color="auto"/>
                                    <w:left w:val="none" w:sz="0" w:space="0" w:color="auto"/>
                                    <w:bottom w:val="none" w:sz="0" w:space="0" w:color="auto"/>
                                    <w:right w:val="none" w:sz="0" w:space="0" w:color="auto"/>
                                  </w:divBdr>
                                  <w:divsChild>
                                    <w:div w:id="17601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08504">
                              <w:marLeft w:val="0"/>
                              <w:marRight w:val="0"/>
                              <w:marTop w:val="0"/>
                              <w:marBottom w:val="0"/>
                              <w:divBdr>
                                <w:top w:val="none" w:sz="0" w:space="0" w:color="auto"/>
                                <w:left w:val="none" w:sz="0" w:space="0" w:color="auto"/>
                                <w:bottom w:val="none" w:sz="0" w:space="0" w:color="auto"/>
                                <w:right w:val="none" w:sz="0" w:space="0" w:color="auto"/>
                              </w:divBdr>
                              <w:divsChild>
                                <w:div w:id="1275821629">
                                  <w:marLeft w:val="0"/>
                                  <w:marRight w:val="0"/>
                                  <w:marTop w:val="0"/>
                                  <w:marBottom w:val="0"/>
                                  <w:divBdr>
                                    <w:top w:val="none" w:sz="0" w:space="0" w:color="auto"/>
                                    <w:left w:val="none" w:sz="0" w:space="0" w:color="auto"/>
                                    <w:bottom w:val="none" w:sz="0" w:space="0" w:color="auto"/>
                                    <w:right w:val="none" w:sz="0" w:space="0" w:color="auto"/>
                                  </w:divBdr>
                                  <w:divsChild>
                                    <w:div w:id="1570574756">
                                      <w:marLeft w:val="0"/>
                                      <w:marRight w:val="0"/>
                                      <w:marTop w:val="0"/>
                                      <w:marBottom w:val="0"/>
                                      <w:divBdr>
                                        <w:top w:val="none" w:sz="0" w:space="0" w:color="auto"/>
                                        <w:left w:val="none" w:sz="0" w:space="0" w:color="auto"/>
                                        <w:bottom w:val="none" w:sz="0" w:space="0" w:color="auto"/>
                                        <w:right w:val="none" w:sz="0" w:space="0" w:color="auto"/>
                                      </w:divBdr>
                                    </w:div>
                                  </w:divsChild>
                                </w:div>
                                <w:div w:id="145900741">
                                  <w:marLeft w:val="0"/>
                                  <w:marRight w:val="0"/>
                                  <w:marTop w:val="0"/>
                                  <w:marBottom w:val="0"/>
                                  <w:divBdr>
                                    <w:top w:val="none" w:sz="0" w:space="0" w:color="auto"/>
                                    <w:left w:val="none" w:sz="0" w:space="0" w:color="auto"/>
                                    <w:bottom w:val="none" w:sz="0" w:space="0" w:color="auto"/>
                                    <w:right w:val="none" w:sz="0" w:space="0" w:color="auto"/>
                                  </w:divBdr>
                                </w:div>
                                <w:div w:id="2041860841">
                                  <w:marLeft w:val="0"/>
                                  <w:marRight w:val="0"/>
                                  <w:marTop w:val="0"/>
                                  <w:marBottom w:val="0"/>
                                  <w:divBdr>
                                    <w:top w:val="none" w:sz="0" w:space="0" w:color="auto"/>
                                    <w:left w:val="none" w:sz="0" w:space="0" w:color="auto"/>
                                    <w:bottom w:val="none" w:sz="0" w:space="0" w:color="auto"/>
                                    <w:right w:val="none" w:sz="0" w:space="0" w:color="auto"/>
                                  </w:divBdr>
                                  <w:divsChild>
                                    <w:div w:id="14698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309375">
      <w:bodyDiv w:val="1"/>
      <w:marLeft w:val="0"/>
      <w:marRight w:val="0"/>
      <w:marTop w:val="0"/>
      <w:marBottom w:val="0"/>
      <w:divBdr>
        <w:top w:val="none" w:sz="0" w:space="0" w:color="auto"/>
        <w:left w:val="none" w:sz="0" w:space="0" w:color="auto"/>
        <w:bottom w:val="none" w:sz="0" w:space="0" w:color="auto"/>
        <w:right w:val="none" w:sz="0" w:space="0" w:color="auto"/>
      </w:divBdr>
    </w:div>
    <w:div w:id="207978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jpeg"/><Relationship Id="rId26"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hyperlink" Target="http://www.nps.gov/parkhistory/online_books/malu/hrs/hrse.ht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weetpeachblog.com/journal/2011/11/9/the-shotgun-house.html" TargetMode="External"/><Relationship Id="rId25" Type="http://schemas.openxmlformats.org/officeDocument/2006/relationships/hyperlink" Target="http://www.gpb.org/news/2013/05/12/little-richard-gets-hometown-honors" TargetMode="External"/><Relationship Id="rId33"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hyperlink" Target="http://www.frenchquartercondotrends.com/?p=264" TargetMode="External"/><Relationship Id="rId20" Type="http://schemas.openxmlformats.org/officeDocument/2006/relationships/hyperlink" Target="http://www.nps.gov/parkhistory/online_books/malu/hrs/hrse.htm"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jpeg"/><Relationship Id="rId32"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http://en.wikipedia.org/wiki/Sweet_Auburn" TargetMode="External"/><Relationship Id="rId23" Type="http://schemas.openxmlformats.org/officeDocument/2006/relationships/image" Target="media/image4.jpeg"/><Relationship Id="rId28" Type="http://schemas.openxmlformats.org/officeDocument/2006/relationships/image" Target="media/image7.jpeg"/><Relationship Id="rId10" Type="http://schemas.openxmlformats.org/officeDocument/2006/relationships/footer" Target="footer1.xml"/><Relationship Id="rId19" Type="http://schemas.openxmlformats.org/officeDocument/2006/relationships/image" Target="media/image3.jpeg"/><Relationship Id="rId31" Type="http://schemas.openxmlformats.org/officeDocument/2006/relationships/hyperlink" Target="http://www.georgiaencyclopedia.org/file/9188"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yperlink" Target="http://www.nps.gov/parkhistory/online_books/malu/hrs/hrse.htm" TargetMode="External"/><Relationship Id="rId27" Type="http://schemas.openxmlformats.org/officeDocument/2006/relationships/hyperlink" Target="http://www.vieravoice.com/Senior-Life/July-2015/Makin-music-in-Macon/" TargetMode="External"/><Relationship Id="rId30" Type="http://schemas.openxmlformats.org/officeDocument/2006/relationships/image" Target="media/image9.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6518A-7294-443A-BA71-1A2A66A2B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10</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 Weiss</dc:creator>
  <cp:lastModifiedBy>Hilda Weiss</cp:lastModifiedBy>
  <cp:revision>9</cp:revision>
  <cp:lastPrinted>2016-02-22T03:38:00Z</cp:lastPrinted>
  <dcterms:created xsi:type="dcterms:W3CDTF">2016-01-16T17:03:00Z</dcterms:created>
  <dcterms:modified xsi:type="dcterms:W3CDTF">2016-02-25T03:22:00Z</dcterms:modified>
</cp:coreProperties>
</file>